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Albers Jeffrey W.</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06/03/2016</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CEO and President</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06/03/2016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17,000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20.03</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92,486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2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$20.00 to $20.08 per share.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Limited Power of Attorney</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06/07/2016</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207" w:lineRule="exact"/>
        <w:rPr>
          <w:sz w:val="20"/>
          <w:szCs w:val="20"/>
          <w:color w:val="auto"/>
        </w:rPr>
      </w:pPr>
    </w:p>
    <w:p>
      <w:pPr>
        <w:jc w:val="both"/>
        <w:ind w:left="1280" w:right="17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213"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211"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14"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212" w:lineRule="exact"/>
        <w:rPr>
          <w:sz w:val="20"/>
          <w:szCs w:val="20"/>
          <w:color w:val="auto"/>
        </w:rPr>
      </w:pPr>
    </w:p>
    <w:p>
      <w:pPr>
        <w:jc w:val="both"/>
        <w:ind w:right="1779" w:firstLine="632"/>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6, 2016.</w:t>
      </w:r>
    </w:p>
    <w:p>
      <w:pPr>
        <w:spacing w:after="0" w:line="200" w:lineRule="exact"/>
        <w:rPr>
          <w:sz w:val="20"/>
          <w:szCs w:val="20"/>
          <w:color w:val="auto"/>
        </w:rPr>
      </w:pPr>
    </w:p>
    <w:p>
      <w:pPr>
        <w:spacing w:after="0" w:line="205" w:lineRule="exact"/>
        <w:rPr>
          <w:sz w:val="20"/>
          <w:szCs w:val="20"/>
          <w:color w:val="auto"/>
        </w:rPr>
      </w:pPr>
    </w:p>
    <w:p>
      <w:pPr>
        <w:jc w:val="center"/>
        <w:ind w:left="720"/>
        <w:spacing w:after="0"/>
        <w:tabs>
          <w:tab w:leader="none" w:pos="280" w:val="left"/>
        </w:tabs>
        <w:rPr>
          <w:sz w:val="20"/>
          <w:szCs w:val="20"/>
          <w:color w:val="auto"/>
        </w:rPr>
      </w:pPr>
      <w:r>
        <w:rPr>
          <w:rFonts w:ascii="Courier New" w:cs="Courier New" w:eastAsia="Courier New" w:hAnsi="Courier New"/>
          <w:sz w:val="18"/>
          <w:szCs w:val="18"/>
          <w:color w:val="auto"/>
        </w:rPr>
        <w:t>By:</w:t>
        <w:tab/>
        <w:t>/s/ Jeffrey W. Albers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Jeffrey W. Albers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2019-12-09T00:31:20Z</dcterms:created>
  <dcterms:modified xsi:type="dcterms:W3CDTF">2019-12-09T00:31:20Z</dcterms:modified>
</cp:coreProperties>
</file>