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0001840110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86"/>
        <w:gridCol w:w="4919"/>
      </w:tblGrid>
      <w:tr>
        <w:trPr/>
        <w:tc>
          <w:tcPr>
            <w:tcW w:w="5286" w:type="dxa"/>
            <w:tcBorders/>
            <w:vAlign w:val="center"/>
          </w:tcPr>
          <w:p>
            <w:pPr>
              <w:pStyle w:val="TableContents"/>
              <w:bidi w:val="0"/>
              <w:spacing w:before="0" w:after="283"/>
              <w:jc w:val="left"/>
              <w:rPr/>
            </w:pPr>
            <w:r>
              <w:rPr/>
              <w:t>Name of Issuer</w:t>
            </w:r>
          </w:p>
        </w:tc>
        <w:tc>
          <w:tcPr>
            <w:tcW w:w="4919" w:type="dxa"/>
            <w:tcBorders/>
            <w:vAlign w:val="center"/>
          </w:tcPr>
          <w:p>
            <w:pPr>
              <w:pStyle w:val="TableContents"/>
              <w:bidi w:val="0"/>
              <w:spacing w:before="0" w:after="0"/>
              <w:jc w:val="left"/>
              <w:rPr/>
            </w:pPr>
            <w:r>
              <w:rPr/>
              <w:t>BLUEPRINT MEDICINES CORPORATION</w:t>
            </w:r>
          </w:p>
        </w:tc>
      </w:tr>
      <w:tr>
        <w:trPr/>
        <w:tc>
          <w:tcPr>
            <w:tcW w:w="5286" w:type="dxa"/>
            <w:tcBorders/>
            <w:vAlign w:val="center"/>
          </w:tcPr>
          <w:p>
            <w:pPr>
              <w:pStyle w:val="TableContents"/>
              <w:bidi w:val="0"/>
              <w:spacing w:before="0" w:after="283"/>
              <w:jc w:val="left"/>
              <w:rPr/>
            </w:pPr>
            <w:r>
              <w:rPr/>
              <w:t>SEC File Number</w:t>
            </w:r>
          </w:p>
        </w:tc>
        <w:tc>
          <w:tcPr>
            <w:tcW w:w="4919" w:type="dxa"/>
            <w:tcBorders/>
            <w:vAlign w:val="center"/>
          </w:tcPr>
          <w:p>
            <w:pPr>
              <w:pStyle w:val="TableContents"/>
              <w:bidi w:val="0"/>
              <w:spacing w:before="0" w:after="0"/>
              <w:jc w:val="left"/>
              <w:rPr/>
            </w:pPr>
            <w:r>
              <w:rPr/>
              <w:t>001-37359</w:t>
            </w:r>
          </w:p>
        </w:tc>
      </w:tr>
      <w:tr>
        <w:trPr/>
        <w:tc>
          <w:tcPr>
            <w:tcW w:w="5286" w:type="dxa"/>
            <w:tcBorders/>
            <w:vAlign w:val="center"/>
          </w:tcPr>
          <w:p>
            <w:pPr>
              <w:pStyle w:val="TableContents"/>
              <w:bidi w:val="0"/>
              <w:spacing w:before="0" w:after="283"/>
              <w:jc w:val="left"/>
              <w:rPr/>
            </w:pPr>
            <w:r>
              <w:rPr/>
              <w:t>Address of Issuer</w:t>
            </w:r>
          </w:p>
        </w:tc>
        <w:tc>
          <w:tcPr>
            <w:tcW w:w="4919"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286" w:type="dxa"/>
            <w:tcBorders/>
            <w:vAlign w:val="center"/>
          </w:tcPr>
          <w:p>
            <w:pPr>
              <w:pStyle w:val="TableContents"/>
              <w:bidi w:val="0"/>
              <w:spacing w:before="0" w:after="283"/>
              <w:jc w:val="left"/>
              <w:rPr/>
            </w:pPr>
            <w:r>
              <w:rPr/>
              <w:t>Phone</w:t>
            </w:r>
          </w:p>
        </w:tc>
        <w:tc>
          <w:tcPr>
            <w:tcW w:w="4919" w:type="dxa"/>
            <w:tcBorders/>
            <w:vAlign w:val="center"/>
          </w:tcPr>
          <w:p>
            <w:pPr>
              <w:pStyle w:val="TableContents"/>
              <w:bidi w:val="0"/>
              <w:spacing w:before="0" w:after="0"/>
              <w:jc w:val="left"/>
              <w:rPr/>
            </w:pPr>
            <w:r>
              <w:rPr/>
              <w:t>(617) 374-7580</w:t>
            </w:r>
          </w:p>
        </w:tc>
      </w:tr>
      <w:tr>
        <w:trPr/>
        <w:tc>
          <w:tcPr>
            <w:tcW w:w="5286" w:type="dxa"/>
            <w:tcBorders/>
            <w:vAlign w:val="center"/>
          </w:tcPr>
          <w:p>
            <w:pPr>
              <w:pStyle w:val="TableContents"/>
              <w:bidi w:val="0"/>
              <w:spacing w:before="0" w:after="283"/>
              <w:jc w:val="left"/>
              <w:rPr/>
            </w:pPr>
            <w:r>
              <w:rPr/>
              <w:t>Name of Person for Whose Account the Securities are To Be Sold</w:t>
            </w:r>
          </w:p>
        </w:tc>
        <w:tc>
          <w:tcPr>
            <w:tcW w:w="4919" w:type="dxa"/>
            <w:tcBorders/>
            <w:vAlign w:val="center"/>
          </w:tcPr>
          <w:p>
            <w:pPr>
              <w:pStyle w:val="TableContents"/>
              <w:bidi w:val="0"/>
              <w:spacing w:before="0" w:after="0"/>
              <w:jc w:val="left"/>
              <w:rPr/>
            </w:pPr>
            <w:r>
              <w:rPr/>
              <w:t>LEMUEL BECKER HEWES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86" w:type="dxa"/>
            <w:tcBorders/>
            <w:vAlign w:val="center"/>
          </w:tcPr>
          <w:p>
            <w:pPr>
              <w:pStyle w:val="TableContents"/>
              <w:bidi w:val="0"/>
              <w:spacing w:before="0" w:after="283"/>
              <w:jc w:val="left"/>
              <w:rPr/>
            </w:pPr>
            <w:r>
              <w:rPr/>
              <w:t>Relationship to Issuer</w:t>
            </w:r>
          </w:p>
        </w:tc>
        <w:tc>
          <w:tcPr>
            <w:tcW w:w="49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34108</w:t>
            </w:r>
          </w:p>
        </w:tc>
        <w:tc>
          <w:tcPr>
            <w:tcW w:w="1457" w:type="dxa"/>
            <w:tcBorders/>
            <w:vAlign w:val="center"/>
          </w:tcPr>
          <w:p>
            <w:pPr>
              <w:pStyle w:val="TableContents"/>
              <w:bidi w:val="0"/>
              <w:spacing w:before="0" w:after="283"/>
              <w:jc w:val="left"/>
              <w:rPr/>
            </w:pPr>
            <w:r>
              <w:rPr/>
              <w:t>3612538.37</w:t>
            </w:r>
          </w:p>
        </w:tc>
        <w:tc>
          <w:tcPr>
            <w:tcW w:w="1547" w:type="dxa"/>
            <w:tcBorders/>
            <w:vAlign w:val="center"/>
          </w:tcPr>
          <w:p>
            <w:pPr>
              <w:pStyle w:val="TableContents"/>
              <w:bidi w:val="0"/>
              <w:spacing w:before="0" w:after="283"/>
              <w:jc w:val="left"/>
              <w:rPr/>
            </w:pPr>
            <w:r>
              <w:rPr/>
              <w:t>62616902</w:t>
            </w:r>
          </w:p>
        </w:tc>
        <w:tc>
          <w:tcPr>
            <w:tcW w:w="1564" w:type="dxa"/>
            <w:tcBorders/>
            <w:vAlign w:val="center"/>
          </w:tcPr>
          <w:p>
            <w:pPr>
              <w:pStyle w:val="TableContents"/>
              <w:bidi w:val="0"/>
              <w:spacing w:before="0" w:after="283"/>
              <w:jc w:val="left"/>
              <w:rPr/>
            </w:pPr>
            <w:r>
              <w:rPr/>
              <w:t>05/31/2024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445"/>
        <w:gridCol w:w="1164"/>
        <w:gridCol w:w="519"/>
        <w:gridCol w:w="1111"/>
        <w:gridCol w:w="1161"/>
        <w:gridCol w:w="1052"/>
        <w:gridCol w:w="1302"/>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3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05/31/2024</w:t>
            </w:r>
          </w:p>
        </w:tc>
        <w:tc>
          <w:tcPr>
            <w:tcW w:w="1445" w:type="dxa"/>
            <w:tcBorders/>
            <w:vAlign w:val="center"/>
          </w:tcPr>
          <w:p>
            <w:pPr>
              <w:pStyle w:val="TableContents"/>
              <w:bidi w:val="0"/>
              <w:spacing w:before="0" w:after="283"/>
              <w:jc w:val="left"/>
              <w:rPr/>
            </w:pPr>
            <w:r>
              <w:rPr/>
              <w:t>Stock Option Exercise</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24687</w:t>
            </w:r>
          </w:p>
        </w:tc>
        <w:tc>
          <w:tcPr>
            <w:tcW w:w="1052" w:type="dxa"/>
            <w:tcBorders/>
            <w:vAlign w:val="center"/>
          </w:tcPr>
          <w:p>
            <w:pPr>
              <w:pStyle w:val="TableContents"/>
              <w:bidi w:val="0"/>
              <w:spacing w:before="0" w:after="283"/>
              <w:jc w:val="left"/>
              <w:rPr/>
            </w:pPr>
            <w:r>
              <w:rPr/>
              <w:t>05/31/2024</w:t>
            </w:r>
          </w:p>
        </w:tc>
        <w:tc>
          <w:tcPr>
            <w:tcW w:w="1302" w:type="dxa"/>
            <w:tcBorders/>
            <w:vAlign w:val="center"/>
          </w:tcPr>
          <w:p>
            <w:pPr>
              <w:pStyle w:val="TableContents"/>
              <w:bidi w:val="0"/>
              <w:spacing w:before="0" w:after="283"/>
              <w:jc w:val="left"/>
              <w:rPr/>
            </w:pPr>
            <w:r>
              <w:rPr/>
              <w:t>Cash</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03/01/2023</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3940</w:t>
            </w:r>
          </w:p>
        </w:tc>
        <w:tc>
          <w:tcPr>
            <w:tcW w:w="1052" w:type="dxa"/>
            <w:tcBorders/>
            <w:vAlign w:val="center"/>
          </w:tcPr>
          <w:p>
            <w:pPr>
              <w:pStyle w:val="TableContents"/>
              <w:bidi w:val="0"/>
              <w:spacing w:before="0" w:after="283"/>
              <w:jc w:val="left"/>
              <w:rPr/>
            </w:pPr>
            <w:r>
              <w:rPr/>
              <w:t>03/01/2023</w:t>
            </w:r>
          </w:p>
        </w:tc>
        <w:tc>
          <w:tcPr>
            <w:tcW w:w="1302" w:type="dxa"/>
            <w:tcBorders/>
            <w:vAlign w:val="center"/>
          </w:tcPr>
          <w:p>
            <w:pPr>
              <w:pStyle w:val="TableContents"/>
              <w:bidi w:val="0"/>
              <w:spacing w:before="0" w:after="283"/>
              <w:jc w:val="left"/>
              <w:rPr/>
            </w:pPr>
            <w:r>
              <w:rPr/>
              <w:t>Not Applicable</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03/01/2024</w:t>
            </w:r>
          </w:p>
        </w:tc>
        <w:tc>
          <w:tcPr>
            <w:tcW w:w="1445" w:type="dxa"/>
            <w:tcBorders/>
            <w:vAlign w:val="center"/>
          </w:tcPr>
          <w:p>
            <w:pPr>
              <w:pStyle w:val="TableContents"/>
              <w:bidi w:val="0"/>
              <w:spacing w:before="0" w:after="283"/>
              <w:jc w:val="left"/>
              <w:rPr/>
            </w:pPr>
            <w:r>
              <w:rPr/>
              <w:t>Restricted Stock</w:t>
            </w:r>
          </w:p>
        </w:tc>
        <w:tc>
          <w:tcPr>
            <w:tcW w:w="1164" w:type="dxa"/>
            <w:tcBorders/>
            <w:vAlign w:val="center"/>
          </w:tcPr>
          <w:p>
            <w:pPr>
              <w:pStyle w:val="TableContents"/>
              <w:bidi w:val="0"/>
              <w:spacing w:before="0" w:after="283"/>
              <w:jc w:val="left"/>
              <w:rPr/>
            </w:pPr>
            <w:r>
              <w:rPr/>
              <w:t>ISSUER</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5481</w:t>
            </w:r>
          </w:p>
        </w:tc>
        <w:tc>
          <w:tcPr>
            <w:tcW w:w="1052" w:type="dxa"/>
            <w:tcBorders/>
            <w:vAlign w:val="center"/>
          </w:tcPr>
          <w:p>
            <w:pPr>
              <w:pStyle w:val="TableContents"/>
              <w:bidi w:val="0"/>
              <w:spacing w:before="0" w:after="283"/>
              <w:jc w:val="left"/>
              <w:rPr/>
            </w:pPr>
            <w:r>
              <w:rPr/>
              <w:t>03/01/2024</w:t>
            </w:r>
          </w:p>
        </w:tc>
        <w:tc>
          <w:tcPr>
            <w:tcW w:w="130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LEMUEL BECKER HEWES</w:t>
              <w:br/>
              <w:t>45 Sidney Street</w:t>
              <w:br/>
              <w:t>Cambridge   MA   02139</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03/07/2024</w:t>
            </w:r>
          </w:p>
        </w:tc>
        <w:tc>
          <w:tcPr>
            <w:tcW w:w="1562" w:type="dxa"/>
            <w:tcBorders/>
            <w:vAlign w:val="center"/>
          </w:tcPr>
          <w:p>
            <w:pPr>
              <w:pStyle w:val="TableContents"/>
              <w:bidi w:val="0"/>
              <w:spacing w:before="0" w:after="283"/>
              <w:jc w:val="left"/>
              <w:rPr/>
            </w:pPr>
            <w:r>
              <w:rPr/>
              <w:t>3097</w:t>
            </w:r>
          </w:p>
        </w:tc>
        <w:tc>
          <w:tcPr>
            <w:tcW w:w="1761" w:type="dxa"/>
            <w:tcBorders/>
            <w:vAlign w:val="center"/>
          </w:tcPr>
          <w:p>
            <w:pPr>
              <w:pStyle w:val="TableContents"/>
              <w:bidi w:val="0"/>
              <w:spacing w:before="0" w:after="283"/>
              <w:jc w:val="left"/>
              <w:rPr/>
            </w:pPr>
            <w:r>
              <w:rPr/>
              <w:t>280860.74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47"/>
        <w:gridCol w:w="2958"/>
      </w:tblGrid>
      <w:tr>
        <w:trPr/>
        <w:tc>
          <w:tcPr>
            <w:tcW w:w="7247" w:type="dxa"/>
            <w:tcBorders/>
            <w:vAlign w:val="center"/>
          </w:tcPr>
          <w:p>
            <w:pPr>
              <w:pStyle w:val="TableContents"/>
              <w:bidi w:val="0"/>
              <w:spacing w:before="0" w:after="283"/>
              <w:jc w:val="left"/>
              <w:rPr/>
            </w:pPr>
            <w:r>
              <w:rPr/>
              <w:t>Remarks</w:t>
            </w:r>
          </w:p>
        </w:tc>
        <w:tc>
          <w:tcPr>
            <w:tcW w:w="2958" w:type="dxa"/>
            <w:tcBorders/>
            <w:vAlign w:val="center"/>
          </w:tcPr>
          <w:p>
            <w:pPr>
              <w:pStyle w:val="TableContents"/>
              <w:bidi w:val="0"/>
              <w:spacing w:before="0" w:after="283"/>
              <w:jc w:val="left"/>
              <w:rPr>
                <w:sz w:val="4"/>
                <w:szCs w:val="4"/>
              </w:rPr>
            </w:pPr>
            <w:r>
              <w:rPr>
                <w:sz w:val="4"/>
                <w:szCs w:val="4"/>
              </w:rPr>
            </w:r>
          </w:p>
        </w:tc>
      </w:tr>
      <w:tr>
        <w:trPr/>
        <w:tc>
          <w:tcPr>
            <w:tcW w:w="7247" w:type="dxa"/>
            <w:tcBorders/>
            <w:vAlign w:val="center"/>
          </w:tcPr>
          <w:p>
            <w:pPr>
              <w:pStyle w:val="TableContents"/>
              <w:bidi w:val="0"/>
              <w:spacing w:before="0" w:after="283"/>
              <w:jc w:val="left"/>
              <w:rPr/>
            </w:pPr>
            <w:r>
              <w:rPr/>
              <w:t>Date of Notice</w:t>
            </w:r>
          </w:p>
        </w:tc>
        <w:tc>
          <w:tcPr>
            <w:tcW w:w="2958" w:type="dxa"/>
            <w:tcBorders/>
            <w:vAlign w:val="center"/>
          </w:tcPr>
          <w:p>
            <w:pPr>
              <w:pStyle w:val="TableContents"/>
              <w:bidi w:val="0"/>
              <w:spacing w:before="0" w:after="0"/>
              <w:jc w:val="left"/>
              <w:rPr/>
            </w:pPr>
            <w:r>
              <w:rPr/>
              <w:t>05/31/2024</w:t>
            </w:r>
          </w:p>
        </w:tc>
      </w:tr>
      <w:tr>
        <w:trPr/>
        <w:tc>
          <w:tcPr>
            <w:tcW w:w="7247" w:type="dxa"/>
            <w:tcBorders/>
            <w:vAlign w:val="center"/>
          </w:tcPr>
          <w:p>
            <w:pPr>
              <w:pStyle w:val="TableContents"/>
              <w:bidi w:val="0"/>
              <w:spacing w:before="0" w:after="283"/>
              <w:jc w:val="left"/>
              <w:rPr/>
            </w:pPr>
            <w:r>
              <w:rPr/>
              <w:t>Date of Plan Adoption or Giving of Instruction, If Relying on Rule 10b5-1</w:t>
            </w:r>
          </w:p>
        </w:tc>
        <w:tc>
          <w:tcPr>
            <w:tcW w:w="2958" w:type="dxa"/>
            <w:tcBorders/>
            <w:vAlign w:val="center"/>
          </w:tcPr>
          <w:p>
            <w:pPr>
              <w:pStyle w:val="TableContents"/>
              <w:bidi w:val="0"/>
              <w:spacing w:before="0" w:after="0"/>
              <w:jc w:val="left"/>
              <w:rPr/>
            </w:pPr>
            <w:r>
              <w:rPr/>
              <w:t>03/01/2024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47" w:type="dxa"/>
            <w:tcBorders/>
            <w:vAlign w:val="center"/>
          </w:tcPr>
          <w:p>
            <w:pPr>
              <w:pStyle w:val="TableContents"/>
              <w:bidi w:val="0"/>
              <w:spacing w:before="0" w:after="283"/>
              <w:jc w:val="left"/>
              <w:rPr/>
            </w:pPr>
            <w:r>
              <w:rPr/>
              <w:t>Signature</w:t>
            </w:r>
          </w:p>
        </w:tc>
        <w:tc>
          <w:tcPr>
            <w:tcW w:w="2958" w:type="dxa"/>
            <w:tcBorders/>
            <w:vAlign w:val="center"/>
          </w:tcPr>
          <w:p>
            <w:pPr>
              <w:pStyle w:val="TableContents"/>
              <w:bidi w:val="0"/>
              <w:spacing w:before="0" w:after="0"/>
              <w:jc w:val="left"/>
              <w:rPr/>
            </w:pPr>
            <w:r>
              <w:rPr/>
              <w:t>/s/ Lemuel Becker Hewes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3274</Characters>
  <CharactersWithSpaces>3838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