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100338.xml.htm"/>
      <w:bookmarkStart w:id="1" w:name="ksform403042025_1003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Durso-Bumpus Debra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54,763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96.57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grant of 11,000 restricted stock units under the Issuer's 2024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with respect to 1/48th of the shares underlying the option on April 1, 2025 and as to an additional 1/48th of the shares underlying the option each month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970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3455</Characters>
  <CharactersWithSpaces>4021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