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Landsittel Michael</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51,530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12,500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Michael Landsittel</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2023-03-03T19:16:52Z</dcterms:created>
  <dcterms:modified xsi:type="dcterms:W3CDTF">2023-03-03T19:16:52Z</dcterms:modified>
</cp:coreProperties>
</file>