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96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965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280" w:type="dxa"/>
            <w:vAlign w:val="bottom"/>
            <w:gridSpan w:val="2"/>
            <w:vMerge w:val="restart"/>
          </w:tcPr>
          <w:p>
            <w:pPr>
              <w:spacing w:after="0"/>
              <w:rPr>
                <w:rFonts w:ascii="Arial" w:cs="Arial" w:eastAsia="Arial" w:hAnsi="Arial"/>
                <w:sz w:val="22"/>
                <w:szCs w:val="22"/>
                <w:color w:val="0000EE"/>
                <w:w w:val="91"/>
              </w:rPr>
            </w:pPr>
            <w:hyperlink r:id="rId12">
              <w:r>
                <w:rPr>
                  <w:rFonts w:ascii="Arial" w:cs="Arial" w:eastAsia="Arial" w:hAnsi="Arial"/>
                  <w:sz w:val="22"/>
                  <w:szCs w:val="22"/>
                  <w:color w:val="0000EE"/>
                  <w:w w:val="91"/>
                </w:rPr>
                <w:t>Haviland Kate</w:t>
              </w:r>
            </w:hyperlink>
          </w:p>
        </w:tc>
        <w:tc>
          <w:tcPr>
            <w:tcW w:w="8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1260" w:type="dxa"/>
            <w:vAlign w:val="bottom"/>
            <w:tcBorders>
              <w:top w:val="single" w:sz="8" w:color="0000EE"/>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7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7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280" w:type="dxa"/>
            <w:vAlign w:val="bottom"/>
            <w:gridSpan w:val="2"/>
          </w:tcPr>
          <w:p>
            <w:pPr>
              <w:spacing w:after="0"/>
              <w:rPr>
                <w:sz w:val="20"/>
                <w:szCs w:val="20"/>
                <w:color w:val="auto"/>
              </w:rPr>
            </w:pPr>
            <w:r>
              <w:rPr>
                <w:rFonts w:ascii="Arial" w:cs="Arial" w:eastAsia="Arial" w:hAnsi="Arial"/>
                <w:sz w:val="14"/>
                <w:szCs w:val="14"/>
                <w:color w:val="auto"/>
              </w:rPr>
              <w:t>(Last)</w:t>
            </w:r>
          </w:p>
        </w:tc>
        <w:tc>
          <w:tcPr>
            <w:tcW w:w="820" w:type="dxa"/>
            <w:vAlign w:val="bottom"/>
          </w:tcPr>
          <w:p>
            <w:pPr>
              <w:spacing w:after="0"/>
              <w:rPr>
                <w:sz w:val="20"/>
                <w:szCs w:val="20"/>
                <w:color w:val="auto"/>
              </w:rPr>
            </w:pPr>
            <w:r>
              <w:rPr>
                <w:rFonts w:ascii="Arial" w:cs="Arial" w:eastAsia="Arial" w:hAnsi="Arial"/>
                <w:sz w:val="14"/>
                <w:szCs w:val="14"/>
                <w:color w:val="auto"/>
              </w:rPr>
              <w:t>(First)</w:t>
            </w:r>
          </w:p>
        </w:tc>
        <w:tc>
          <w:tcPr>
            <w:tcW w:w="1700" w:type="dxa"/>
            <w:vAlign w:val="bottom"/>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8"/>
                <w:szCs w:val="18"/>
                <w:color w:val="0000FF"/>
                <w:w w:val="98"/>
              </w:rPr>
              <w:t>C/O BLUEPRINT MEDICINES CORPORATION</w:t>
            </w:r>
          </w:p>
        </w:tc>
        <w:tc>
          <w:tcPr>
            <w:tcW w:w="2400" w:type="dxa"/>
            <w:vAlign w:val="bottom"/>
            <w:gridSpan w:val="3"/>
          </w:tcPr>
          <w:p>
            <w:pPr>
              <w:ind w:left="160"/>
              <w:spacing w:after="0"/>
              <w:rPr>
                <w:sz w:val="20"/>
                <w:szCs w:val="20"/>
                <w:color w:val="auto"/>
              </w:rPr>
            </w:pPr>
            <w:r>
              <w:rPr>
                <w:rFonts w:ascii="Arial" w:cs="Arial" w:eastAsia="Arial" w:hAnsi="Arial"/>
                <w:sz w:val="18"/>
                <w:szCs w:val="18"/>
                <w:color w:val="0000FF"/>
              </w:rPr>
              <w:t>01/10/2020</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38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45 SIDNEY STREET</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803"/>
        <w:spacing w:after="0"/>
        <w:rPr>
          <w:sz w:val="20"/>
          <w:szCs w:val="20"/>
          <w:color w:val="auto"/>
        </w:rPr>
      </w:pPr>
      <w:r>
        <w:rPr>
          <w:rFonts w:ascii="Arial" w:cs="Arial" w:eastAsia="Arial" w:hAnsi="Arial"/>
          <w:sz w:val="18"/>
          <w:szCs w:val="18"/>
          <w:color w:val="0000FF"/>
        </w:rPr>
        <w:t>Chief Operating Officer</w:t>
      </w:r>
    </w:p>
    <w:p>
      <w:pPr>
        <w:spacing w:after="0" w:line="406" w:lineRule="exact"/>
        <w:rPr>
          <w:sz w:val="20"/>
          <w:szCs w:val="20"/>
          <w:color w:val="auto"/>
        </w:rPr>
      </w:pPr>
    </w:p>
    <w:p>
      <w:pPr>
        <w:sectPr>
          <w:pgSz w:w="11900" w:h="16838" w:orient="portrait"/>
          <w:cols w:equalWidth="0" w:num="2">
            <w:col w:w="7980" w:space="77"/>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0" w:type="dxa"/>
            <w:vAlign w:val="bottom"/>
            <w:gridSpan w:val="7"/>
          </w:tcPr>
          <w:p>
            <w:pPr>
              <w:jc w:val="center"/>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800" w:type="dxa"/>
            <w:vAlign w:val="bottom"/>
            <w:gridSpan w:val="9"/>
          </w:tcPr>
          <w:p>
            <w:pPr>
              <w:ind w:left="3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0" w:type="dxa"/>
            <w:vAlign w:val="bottom"/>
            <w:gridSpan w:val="9"/>
            <w:vMerge w:val="restart"/>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3"/>
            <w:vMerge w:val="restart"/>
          </w:tcPr>
          <w:p>
            <w:pPr>
              <w:spacing w:after="0"/>
              <w:rPr>
                <w:sz w:val="20"/>
                <w:szCs w:val="20"/>
                <w:color w:val="auto"/>
              </w:rPr>
            </w:pPr>
            <w:r>
              <w:rPr>
                <w:rFonts w:ascii="Arial" w:cs="Arial" w:eastAsia="Arial" w:hAnsi="Arial"/>
                <w:sz w:val="18"/>
                <w:szCs w:val="18"/>
                <w:color w:val="0000FF"/>
              </w:rPr>
              <w:t>CAMBRIDGE   MA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02139</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60" w:type="dxa"/>
            <w:vAlign w:val="bottom"/>
            <w:gridSpan w:val="7"/>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40" w:type="dxa"/>
            <w:vAlign w:val="bottom"/>
            <w:tcBorders>
              <w:bottom w:val="single" w:sz="8" w:color="2C2C2C"/>
            </w:tcBorders>
            <w:gridSpan w:val="4"/>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3"/>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3"/>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01/10/2020</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(1)</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7,763</w:t>
            </w:r>
          </w:p>
        </w:tc>
        <w:tc>
          <w:tcPr>
            <w:tcW w:w="700" w:type="dxa"/>
            <w:vAlign w:val="bottom"/>
            <w:tcBorders>
              <w:bottom w:val="single" w:sz="8" w:color="2C2C2C"/>
            </w:tcBorders>
          </w:tcPr>
          <w:p>
            <w:pPr>
              <w:jc w:val="right"/>
              <w:ind w:right="154"/>
              <w:spacing w:after="0"/>
              <w:rPr>
                <w:sz w:val="20"/>
                <w:szCs w:val="20"/>
                <w:color w:val="auto"/>
              </w:rPr>
            </w:pPr>
            <w:r>
              <w:rPr>
                <w:rFonts w:ascii="Arial" w:cs="Arial" w:eastAsia="Arial" w:hAnsi="Arial"/>
                <w:sz w:val="18"/>
                <w:szCs w:val="18"/>
                <w:color w:val="0000FF"/>
              </w:rPr>
              <w:t>A</w:t>
            </w:r>
          </w:p>
        </w:tc>
        <w:tc>
          <w:tcPr>
            <w:tcW w:w="74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16.28</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23,628</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01/10/2020</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7,763</w:t>
            </w:r>
          </w:p>
        </w:tc>
        <w:tc>
          <w:tcPr>
            <w:tcW w:w="700" w:type="dxa"/>
            <w:vAlign w:val="bottom"/>
            <w:tcBorders>
              <w:bottom w:val="single" w:sz="8" w:color="2C2C2C"/>
            </w:tcBorders>
          </w:tcPr>
          <w:p>
            <w:pPr>
              <w:jc w:val="right"/>
              <w:ind w:right="154"/>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85.16</w:t>
            </w:r>
            <w:r>
              <w:rPr>
                <w:rFonts w:ascii="Arial" w:cs="Arial" w:eastAsia="Arial" w:hAnsi="Arial"/>
                <w:sz w:val="22"/>
                <w:szCs w:val="22"/>
                <w:color w:val="008000"/>
                <w:w w:val="93"/>
                <w:vertAlign w:val="superscript"/>
              </w:rPr>
              <w:t>(2)</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15,865</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20" w:type="dxa"/>
            <w:vAlign w:val="bottom"/>
            <w:gridSpan w:val="11"/>
          </w:tcPr>
          <w:p>
            <w:pPr>
              <w:jc w:val="center"/>
              <w:ind w:left="3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16.28</w:t>
            </w:r>
          </w:p>
        </w:tc>
        <w:tc>
          <w:tcPr>
            <w:tcW w:w="1080" w:type="dxa"/>
            <w:vAlign w:val="bottom"/>
          </w:tcPr>
          <w:p>
            <w:pPr>
              <w:ind w:left="260"/>
              <w:spacing w:after="0"/>
              <w:rPr>
                <w:sz w:val="20"/>
                <w:szCs w:val="20"/>
                <w:color w:val="auto"/>
              </w:rPr>
            </w:pPr>
            <w:r>
              <w:rPr>
                <w:rFonts w:ascii="Arial" w:cs="Arial" w:eastAsia="Arial" w:hAnsi="Arial"/>
                <w:sz w:val="14"/>
                <w:szCs w:val="14"/>
                <w:color w:val="0000FF"/>
              </w:rPr>
              <w:t>01/10/2020</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line="200"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220" w:type="dxa"/>
            <w:vAlign w:val="bottom"/>
          </w:tcPr>
          <w:p>
            <w:pPr>
              <w:spacing w:after="0"/>
              <w:rPr>
                <w:sz w:val="17"/>
                <w:szCs w:val="17"/>
                <w:color w:val="auto"/>
              </w:rPr>
            </w:pPr>
          </w:p>
        </w:tc>
        <w:tc>
          <w:tcPr>
            <w:tcW w:w="820" w:type="dxa"/>
            <w:vAlign w:val="bottom"/>
          </w:tcPr>
          <w:p>
            <w:pPr>
              <w:ind w:left="400"/>
              <w:spacing w:after="0"/>
              <w:rPr>
                <w:sz w:val="20"/>
                <w:szCs w:val="20"/>
                <w:color w:val="auto"/>
              </w:rPr>
            </w:pPr>
            <w:r>
              <w:rPr>
                <w:rFonts w:ascii="Arial" w:cs="Arial" w:eastAsia="Arial" w:hAnsi="Arial"/>
                <w:sz w:val="14"/>
                <w:szCs w:val="14"/>
                <w:color w:val="0000FF"/>
              </w:rPr>
              <w:t>7,763</w:t>
            </w: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(3)</w:t>
            </w:r>
          </w:p>
        </w:tc>
        <w:tc>
          <w:tcPr>
            <w:tcW w:w="720" w:type="dxa"/>
            <w:vAlign w:val="bottom"/>
          </w:tcPr>
          <w:p>
            <w:pPr>
              <w:ind w:left="40"/>
              <w:spacing w:after="0"/>
              <w:rPr>
                <w:sz w:val="20"/>
                <w:szCs w:val="20"/>
                <w:color w:val="auto"/>
              </w:rPr>
            </w:pPr>
            <w:r>
              <w:rPr>
                <w:rFonts w:ascii="Arial" w:cs="Arial" w:eastAsia="Arial" w:hAnsi="Arial"/>
                <w:sz w:val="14"/>
                <w:szCs w:val="14"/>
                <w:color w:val="0000FF"/>
                <w:w w:val="94"/>
              </w:rPr>
              <w:t>02/01/2026</w:t>
            </w: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ind w:left="60"/>
              <w:spacing w:after="0" w:line="200" w:lineRule="exact"/>
              <w:rPr>
                <w:sz w:val="20"/>
                <w:szCs w:val="20"/>
                <w:color w:val="auto"/>
              </w:rPr>
            </w:pPr>
            <w:r>
              <w:rPr>
                <w:rFonts w:ascii="Arial" w:cs="Arial" w:eastAsia="Arial" w:hAnsi="Arial"/>
                <w:sz w:val="18"/>
                <w:szCs w:val="18"/>
                <w:color w:val="0000FF"/>
              </w:rPr>
              <w:t>7,763</w:t>
            </w:r>
          </w:p>
        </w:tc>
        <w:tc>
          <w:tcPr>
            <w:tcW w:w="18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80"/>
              <w:spacing w:after="0"/>
              <w:rPr>
                <w:sz w:val="20"/>
                <w:szCs w:val="20"/>
                <w:color w:val="auto"/>
              </w:rPr>
            </w:pPr>
            <w:r>
              <w:rPr>
                <w:rFonts w:ascii="Arial" w:cs="Arial" w:eastAsia="Arial" w:hAnsi="Arial"/>
                <w:sz w:val="14"/>
                <w:szCs w:val="14"/>
                <w:color w:val="0000FF"/>
                <w:w w:val="91"/>
              </w:rPr>
              <w:t>7,789</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(Right to</w:t>
            </w: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jc w:val="right"/>
              <w:ind w:right="154"/>
              <w:spacing w:after="0" w:line="110"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Effected pursuant to a trading plan adopted on April 19, 2019 pursuant to Rule 10b5-1 under the Securities Exchange Act of 1934, as amended.</w:t>
      </w:r>
    </w:p>
    <w:p>
      <w:pPr>
        <w:spacing w:after="0" w:line="41" w:lineRule="exact"/>
        <w:rPr>
          <w:rFonts w:ascii="Arial" w:cs="Arial" w:eastAsia="Arial" w:hAnsi="Arial"/>
          <w:sz w:val="14"/>
          <w:szCs w:val="14"/>
          <w:color w:val="008000"/>
        </w:rPr>
      </w:pPr>
    </w:p>
    <w:p>
      <w:pPr>
        <w:ind w:left="40" w:right="3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$85.00 to $85.40 per share.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30"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option was granted on February 1, 2016. This option vested with respect to 25% of the shares underlying the option on January 5, 2017 and as to an additional 1/48th of the shares underlying the option each month thereafter.</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Christopher Frankenfield,</w:t>
            </w:r>
          </w:p>
        </w:tc>
        <w:tc>
          <w:tcPr>
            <w:tcW w:w="120" w:type="dxa"/>
            <w:vAlign w:val="bottom"/>
          </w:tcPr>
          <w:p>
            <w:pPr>
              <w:spacing w:after="0"/>
              <w:rPr>
                <w:sz w:val="18"/>
                <w:szCs w:val="18"/>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01/14/2020</w:t>
            </w:r>
          </w:p>
        </w:tc>
        <w:tc>
          <w:tcPr>
            <w:tcW w:w="0" w:type="dxa"/>
            <w:vAlign w:val="bottom"/>
          </w:tcPr>
          <w:p>
            <w:pPr>
              <w:spacing w:after="0"/>
              <w:rPr>
                <w:sz w:val="1"/>
                <w:szCs w:val="1"/>
                <w:color w:val="auto"/>
              </w:rPr>
            </w:pPr>
          </w:p>
        </w:tc>
      </w:tr>
      <w:tr>
        <w:trPr>
          <w:trHeight w:val="88"/>
        </w:trPr>
        <w:tc>
          <w:tcPr>
            <w:tcW w:w="216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3022"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2020-01-14T15:49:00Z</dcterms:created>
  <dcterms:modified xsi:type="dcterms:W3CDTF">2020-01-14T15:49:00Z</dcterms:modified>
</cp:coreProperties>
</file>