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Haviland Kate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03/01/2024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165,641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80,000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80,000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40,000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2024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Kathryn Haviland</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2024-03-06T15:25:48Z</dcterms:created>
  <dcterms:modified xsi:type="dcterms:W3CDTF">2024-03-06T15:25:48Z</dcterms:modified>
</cp:coreProperties>
</file>