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0001718648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86"/>
        <w:gridCol w:w="4919"/>
      </w:tblGrid>
      <w:tr>
        <w:trPr/>
        <w:tc>
          <w:tcPr>
            <w:tcW w:w="5286" w:type="dxa"/>
            <w:tcBorders/>
            <w:vAlign w:val="center"/>
          </w:tcPr>
          <w:p>
            <w:pPr>
              <w:pStyle w:val="TableContents"/>
              <w:bidi w:val="0"/>
              <w:spacing w:before="0" w:after="283"/>
              <w:jc w:val="left"/>
              <w:rPr/>
            </w:pPr>
            <w:r>
              <w:rPr/>
              <w:t>Name of Issuer</w:t>
            </w:r>
          </w:p>
        </w:tc>
        <w:tc>
          <w:tcPr>
            <w:tcW w:w="4919" w:type="dxa"/>
            <w:tcBorders/>
            <w:vAlign w:val="center"/>
          </w:tcPr>
          <w:p>
            <w:pPr>
              <w:pStyle w:val="TableContents"/>
              <w:bidi w:val="0"/>
              <w:spacing w:before="0" w:after="0"/>
              <w:jc w:val="left"/>
              <w:rPr/>
            </w:pPr>
            <w:r>
              <w:rPr/>
              <w:t>BLUEPRINT MEDICINES CORPORATION</w:t>
            </w:r>
          </w:p>
        </w:tc>
      </w:tr>
      <w:tr>
        <w:trPr/>
        <w:tc>
          <w:tcPr>
            <w:tcW w:w="5286" w:type="dxa"/>
            <w:tcBorders/>
            <w:vAlign w:val="center"/>
          </w:tcPr>
          <w:p>
            <w:pPr>
              <w:pStyle w:val="TableContents"/>
              <w:bidi w:val="0"/>
              <w:spacing w:before="0" w:after="283"/>
              <w:jc w:val="left"/>
              <w:rPr/>
            </w:pPr>
            <w:r>
              <w:rPr/>
              <w:t>SEC File Number</w:t>
            </w:r>
          </w:p>
        </w:tc>
        <w:tc>
          <w:tcPr>
            <w:tcW w:w="4919" w:type="dxa"/>
            <w:tcBorders/>
            <w:vAlign w:val="center"/>
          </w:tcPr>
          <w:p>
            <w:pPr>
              <w:pStyle w:val="TableContents"/>
              <w:bidi w:val="0"/>
              <w:spacing w:before="0" w:after="0"/>
              <w:jc w:val="left"/>
              <w:rPr/>
            </w:pPr>
            <w:r>
              <w:rPr/>
              <w:t>001-37359</w:t>
            </w:r>
          </w:p>
        </w:tc>
      </w:tr>
      <w:tr>
        <w:trPr/>
        <w:tc>
          <w:tcPr>
            <w:tcW w:w="5286" w:type="dxa"/>
            <w:tcBorders/>
            <w:vAlign w:val="center"/>
          </w:tcPr>
          <w:p>
            <w:pPr>
              <w:pStyle w:val="TableContents"/>
              <w:bidi w:val="0"/>
              <w:spacing w:before="0" w:after="283"/>
              <w:jc w:val="left"/>
              <w:rPr/>
            </w:pPr>
            <w:r>
              <w:rPr/>
              <w:t>Address of Issuer</w:t>
            </w:r>
          </w:p>
        </w:tc>
        <w:tc>
          <w:tcPr>
            <w:tcW w:w="4919" w:type="dxa"/>
            <w:tcBorders/>
            <w:vAlign w:val="center"/>
          </w:tcPr>
          <w:p>
            <w:pPr>
              <w:pStyle w:val="TableContents"/>
              <w:bidi w:val="0"/>
              <w:spacing w:before="0" w:after="0"/>
              <w:jc w:val="left"/>
              <w:rPr/>
            </w:pPr>
            <w:r>
              <w:rPr/>
              <w:t>45 Sidney Street</w:t>
              <w:br/>
              <w:t>Cambridge</w:t>
              <w:br/>
              <w:t xml:space="preserve">MASSACHUSETTS </w:t>
              <w:br/>
              <w:t>02139</w:t>
            </w:r>
          </w:p>
        </w:tc>
      </w:tr>
      <w:tr>
        <w:trPr/>
        <w:tc>
          <w:tcPr>
            <w:tcW w:w="5286" w:type="dxa"/>
            <w:tcBorders/>
            <w:vAlign w:val="center"/>
          </w:tcPr>
          <w:p>
            <w:pPr>
              <w:pStyle w:val="TableContents"/>
              <w:bidi w:val="0"/>
              <w:spacing w:before="0" w:after="283"/>
              <w:jc w:val="left"/>
              <w:rPr/>
            </w:pPr>
            <w:r>
              <w:rPr/>
              <w:t>Phone</w:t>
            </w:r>
          </w:p>
        </w:tc>
        <w:tc>
          <w:tcPr>
            <w:tcW w:w="4919" w:type="dxa"/>
            <w:tcBorders/>
            <w:vAlign w:val="center"/>
          </w:tcPr>
          <w:p>
            <w:pPr>
              <w:pStyle w:val="TableContents"/>
              <w:bidi w:val="0"/>
              <w:spacing w:before="0" w:after="0"/>
              <w:jc w:val="left"/>
              <w:rPr/>
            </w:pPr>
            <w:r>
              <w:rPr/>
              <w:t>(617) 374-7580</w:t>
            </w:r>
          </w:p>
        </w:tc>
      </w:tr>
      <w:tr>
        <w:trPr/>
        <w:tc>
          <w:tcPr>
            <w:tcW w:w="5286" w:type="dxa"/>
            <w:tcBorders/>
            <w:vAlign w:val="center"/>
          </w:tcPr>
          <w:p>
            <w:pPr>
              <w:pStyle w:val="TableContents"/>
              <w:bidi w:val="0"/>
              <w:spacing w:before="0" w:after="283"/>
              <w:jc w:val="left"/>
              <w:rPr/>
            </w:pPr>
            <w:r>
              <w:rPr/>
              <w:t>Name of Person for Whose Account the Securities are To Be Sold</w:t>
            </w:r>
          </w:p>
        </w:tc>
        <w:tc>
          <w:tcPr>
            <w:tcW w:w="4919" w:type="dxa"/>
            <w:tcBorders/>
            <w:vAlign w:val="center"/>
          </w:tcPr>
          <w:p>
            <w:pPr>
              <w:pStyle w:val="TableContents"/>
              <w:bidi w:val="0"/>
              <w:spacing w:before="0" w:after="0"/>
              <w:jc w:val="left"/>
              <w:rPr/>
            </w:pPr>
            <w:r>
              <w:rPr/>
              <w:t>CHRISTOPHER MURRAY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86" w:type="dxa"/>
            <w:tcBorders/>
            <w:vAlign w:val="center"/>
          </w:tcPr>
          <w:p>
            <w:pPr>
              <w:pStyle w:val="TableContents"/>
              <w:bidi w:val="0"/>
              <w:spacing w:before="0" w:after="283"/>
              <w:jc w:val="left"/>
              <w:rPr/>
            </w:pPr>
            <w:r>
              <w:rPr/>
              <w:t>Relationship to Issuer</w:t>
            </w:r>
          </w:p>
        </w:tc>
        <w:tc>
          <w:tcPr>
            <w:tcW w:w="49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500000.00</w:t>
            </w:r>
          </w:p>
        </w:tc>
        <w:tc>
          <w:tcPr>
            <w:tcW w:w="1556" w:type="dxa"/>
            <w:tcBorders/>
            <w:vAlign w:val="center"/>
          </w:tcPr>
          <w:p>
            <w:pPr>
              <w:pStyle w:val="TableContents"/>
              <w:bidi w:val="0"/>
              <w:spacing w:before="0" w:after="283"/>
              <w:jc w:val="left"/>
              <w:rPr/>
            </w:pPr>
            <w:r>
              <w:rPr/>
              <w:t>61232297</w:t>
            </w:r>
          </w:p>
        </w:tc>
        <w:tc>
          <w:tcPr>
            <w:tcW w:w="1569" w:type="dxa"/>
            <w:tcBorders/>
            <w:vAlign w:val="center"/>
          </w:tcPr>
          <w:p>
            <w:pPr>
              <w:pStyle w:val="TableContents"/>
              <w:bidi w:val="0"/>
              <w:spacing w:before="0" w:after="283"/>
              <w:jc w:val="left"/>
              <w:rPr/>
            </w:pPr>
            <w:r>
              <w:rPr/>
              <w:t>02/28/2024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02/28/2024</w:t>
            </w:r>
          </w:p>
        </w:tc>
        <w:tc>
          <w:tcPr>
            <w:tcW w:w="1467" w:type="dxa"/>
            <w:tcBorders/>
            <w:vAlign w:val="center"/>
          </w:tcPr>
          <w:p>
            <w:pPr>
              <w:pStyle w:val="TableContents"/>
              <w:bidi w:val="0"/>
              <w:spacing w:before="0" w:after="283"/>
              <w:jc w:val="left"/>
              <w:rPr/>
            </w:pPr>
            <w:r>
              <w:rPr/>
              <w:t>Stock Option Exercise</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5000</w:t>
            </w:r>
          </w:p>
        </w:tc>
        <w:tc>
          <w:tcPr>
            <w:tcW w:w="1061" w:type="dxa"/>
            <w:tcBorders/>
            <w:vAlign w:val="center"/>
          </w:tcPr>
          <w:p>
            <w:pPr>
              <w:pStyle w:val="TableContents"/>
              <w:bidi w:val="0"/>
              <w:spacing w:before="0" w:after="283"/>
              <w:jc w:val="left"/>
              <w:rPr/>
            </w:pPr>
            <w:r>
              <w:rPr/>
              <w:t>02/28/2024</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03"/>
        <w:gridCol w:w="2768"/>
        <w:gridCol w:w="911"/>
        <w:gridCol w:w="1517"/>
        <w:gridCol w:w="1706"/>
      </w:tblGrid>
      <w:tr>
        <w:trPr/>
        <w:tc>
          <w:tcPr>
            <w:tcW w:w="3303" w:type="dxa"/>
            <w:tcBorders/>
            <w:vAlign w:val="center"/>
          </w:tcPr>
          <w:p>
            <w:pPr>
              <w:pStyle w:val="TableHeading"/>
              <w:suppressLineNumbers/>
              <w:bidi w:val="0"/>
              <w:spacing w:before="0" w:after="283"/>
              <w:jc w:val="center"/>
              <w:rPr/>
            </w:pPr>
            <w:r>
              <w:rPr/>
              <w:t>Name and Address of Seller</w:t>
            </w:r>
          </w:p>
        </w:tc>
        <w:tc>
          <w:tcPr>
            <w:tcW w:w="2768" w:type="dxa"/>
            <w:tcBorders/>
            <w:vAlign w:val="center"/>
          </w:tcPr>
          <w:p>
            <w:pPr>
              <w:pStyle w:val="TableHeading"/>
              <w:suppressLineNumbers/>
              <w:bidi w:val="0"/>
              <w:spacing w:before="0" w:after="283"/>
              <w:jc w:val="center"/>
              <w:rPr/>
            </w:pPr>
            <w:r>
              <w:rPr/>
              <w:t>Title of Securities Sold</w:t>
            </w:r>
          </w:p>
        </w:tc>
        <w:tc>
          <w:tcPr>
            <w:tcW w:w="911" w:type="dxa"/>
            <w:tcBorders/>
            <w:vAlign w:val="center"/>
          </w:tcPr>
          <w:p>
            <w:pPr>
              <w:pStyle w:val="TableHeading"/>
              <w:suppressLineNumbers/>
              <w:bidi w:val="0"/>
              <w:spacing w:before="0" w:after="283"/>
              <w:jc w:val="center"/>
              <w:rPr/>
            </w:pPr>
            <w:r>
              <w:rPr/>
              <w:t>Date of Sale</w:t>
            </w:r>
          </w:p>
        </w:tc>
        <w:tc>
          <w:tcPr>
            <w:tcW w:w="1517"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3303" w:type="dxa"/>
            <w:tcBorders/>
            <w:vAlign w:val="center"/>
          </w:tcPr>
          <w:p>
            <w:pPr>
              <w:pStyle w:val="TableContents"/>
              <w:bidi w:val="0"/>
              <w:spacing w:before="0" w:after="283"/>
              <w:jc w:val="left"/>
              <w:rPr/>
            </w:pPr>
            <w:r>
              <w:rPr/>
              <w:t>CHRISTOPHER MURRAY</w:t>
              <w:br/>
              <w:t>45 Sidney Street</w:t>
              <w:br/>
              <w:t>Cambridge   MA   02139</w:t>
            </w:r>
          </w:p>
        </w:tc>
        <w:tc>
          <w:tcPr>
            <w:tcW w:w="2768"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12/07/2023</w:t>
            </w:r>
          </w:p>
        </w:tc>
        <w:tc>
          <w:tcPr>
            <w:tcW w:w="1517" w:type="dxa"/>
            <w:tcBorders/>
            <w:vAlign w:val="center"/>
          </w:tcPr>
          <w:p>
            <w:pPr>
              <w:pStyle w:val="TableContents"/>
              <w:bidi w:val="0"/>
              <w:spacing w:before="0" w:after="283"/>
              <w:jc w:val="left"/>
              <w:rPr/>
            </w:pPr>
            <w:r>
              <w:rPr/>
              <w:t>5000</w:t>
            </w:r>
          </w:p>
        </w:tc>
        <w:tc>
          <w:tcPr>
            <w:tcW w:w="1706" w:type="dxa"/>
            <w:tcBorders/>
            <w:vAlign w:val="center"/>
          </w:tcPr>
          <w:p>
            <w:pPr>
              <w:pStyle w:val="TableContents"/>
              <w:bidi w:val="0"/>
              <w:spacing w:before="0" w:after="283"/>
              <w:jc w:val="left"/>
              <w:rPr/>
            </w:pPr>
            <w:r>
              <w:rPr/>
              <w:t>375000.00</w:t>
            </w:r>
          </w:p>
        </w:tc>
      </w:tr>
      <w:tr>
        <w:trPr/>
        <w:tc>
          <w:tcPr>
            <w:tcW w:w="3303" w:type="dxa"/>
            <w:tcBorders/>
            <w:vAlign w:val="center"/>
          </w:tcPr>
          <w:p>
            <w:pPr>
              <w:pStyle w:val="TableContents"/>
              <w:bidi w:val="0"/>
              <w:spacing w:before="0" w:after="283"/>
              <w:jc w:val="left"/>
              <w:rPr/>
            </w:pPr>
            <w:r>
              <w:rPr/>
              <w:t>CHRISTOPHER MURRAY</w:t>
              <w:br/>
              <w:t>45 Sidney Street</w:t>
              <w:br/>
              <w:t>Cambridge   MA   02139</w:t>
            </w:r>
          </w:p>
        </w:tc>
        <w:tc>
          <w:tcPr>
            <w:tcW w:w="2768"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12/04/2023</w:t>
            </w:r>
          </w:p>
        </w:tc>
        <w:tc>
          <w:tcPr>
            <w:tcW w:w="1517" w:type="dxa"/>
            <w:tcBorders/>
            <w:vAlign w:val="center"/>
          </w:tcPr>
          <w:p>
            <w:pPr>
              <w:pStyle w:val="TableContents"/>
              <w:bidi w:val="0"/>
              <w:spacing w:before="0" w:after="283"/>
              <w:jc w:val="left"/>
              <w:rPr/>
            </w:pPr>
            <w:r>
              <w:rPr/>
              <w:t>600</w:t>
            </w:r>
          </w:p>
        </w:tc>
        <w:tc>
          <w:tcPr>
            <w:tcW w:w="1706" w:type="dxa"/>
            <w:tcBorders/>
            <w:vAlign w:val="center"/>
          </w:tcPr>
          <w:p>
            <w:pPr>
              <w:pStyle w:val="TableContents"/>
              <w:bidi w:val="0"/>
              <w:spacing w:before="0" w:after="283"/>
              <w:jc w:val="left"/>
              <w:rPr/>
            </w:pPr>
            <w:r>
              <w:rPr/>
              <w:t>42858.00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823"/>
        <w:gridCol w:w="3382"/>
      </w:tblGrid>
      <w:tr>
        <w:trPr/>
        <w:tc>
          <w:tcPr>
            <w:tcW w:w="6823" w:type="dxa"/>
            <w:tcBorders/>
            <w:vAlign w:val="center"/>
          </w:tcPr>
          <w:p>
            <w:pPr>
              <w:pStyle w:val="TableContents"/>
              <w:bidi w:val="0"/>
              <w:spacing w:before="0" w:after="283"/>
              <w:jc w:val="left"/>
              <w:rPr/>
            </w:pPr>
            <w:r>
              <w:rPr/>
              <w:t>Remarks</w:t>
            </w:r>
          </w:p>
        </w:tc>
        <w:tc>
          <w:tcPr>
            <w:tcW w:w="3382" w:type="dxa"/>
            <w:tcBorders/>
            <w:vAlign w:val="center"/>
          </w:tcPr>
          <w:p>
            <w:pPr>
              <w:pStyle w:val="TableContents"/>
              <w:bidi w:val="0"/>
              <w:spacing w:before="0" w:after="283"/>
              <w:jc w:val="left"/>
              <w:rPr>
                <w:sz w:val="4"/>
                <w:szCs w:val="4"/>
              </w:rPr>
            </w:pPr>
            <w:r>
              <w:rPr>
                <w:sz w:val="4"/>
                <w:szCs w:val="4"/>
              </w:rPr>
            </w:r>
          </w:p>
        </w:tc>
      </w:tr>
      <w:tr>
        <w:trPr/>
        <w:tc>
          <w:tcPr>
            <w:tcW w:w="6823" w:type="dxa"/>
            <w:tcBorders/>
            <w:vAlign w:val="center"/>
          </w:tcPr>
          <w:p>
            <w:pPr>
              <w:pStyle w:val="TableContents"/>
              <w:bidi w:val="0"/>
              <w:spacing w:before="0" w:after="283"/>
              <w:jc w:val="left"/>
              <w:rPr/>
            </w:pPr>
            <w:r>
              <w:rPr/>
              <w:t>Date of Notice</w:t>
            </w:r>
          </w:p>
        </w:tc>
        <w:tc>
          <w:tcPr>
            <w:tcW w:w="3382" w:type="dxa"/>
            <w:tcBorders/>
            <w:vAlign w:val="center"/>
          </w:tcPr>
          <w:p>
            <w:pPr>
              <w:pStyle w:val="TableContents"/>
              <w:bidi w:val="0"/>
              <w:spacing w:before="0" w:after="0"/>
              <w:jc w:val="left"/>
              <w:rPr/>
            </w:pPr>
            <w:r>
              <w:rPr/>
              <w:t>02/28/2024</w:t>
            </w:r>
          </w:p>
        </w:tc>
      </w:tr>
      <w:tr>
        <w:trPr/>
        <w:tc>
          <w:tcPr>
            <w:tcW w:w="6823" w:type="dxa"/>
            <w:tcBorders/>
            <w:vAlign w:val="center"/>
          </w:tcPr>
          <w:p>
            <w:pPr>
              <w:pStyle w:val="TableContents"/>
              <w:bidi w:val="0"/>
              <w:spacing w:before="0" w:after="283"/>
              <w:jc w:val="left"/>
              <w:rPr/>
            </w:pPr>
            <w:r>
              <w:rPr/>
              <w:t>Date of Plan Adoption or Giving of Instruction, If Relying on Rule 10b5-1</w:t>
            </w:r>
          </w:p>
        </w:tc>
        <w:tc>
          <w:tcPr>
            <w:tcW w:w="3382" w:type="dxa"/>
            <w:tcBorders/>
            <w:vAlign w:val="center"/>
          </w:tcPr>
          <w:p>
            <w:pPr>
              <w:pStyle w:val="TableContents"/>
              <w:bidi w:val="0"/>
              <w:spacing w:before="0" w:after="0"/>
              <w:jc w:val="left"/>
              <w:rPr/>
            </w:pPr>
            <w:r>
              <w:rPr/>
              <w:t>06/05/2023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823" w:type="dxa"/>
            <w:tcBorders/>
            <w:vAlign w:val="center"/>
          </w:tcPr>
          <w:p>
            <w:pPr>
              <w:pStyle w:val="TableContents"/>
              <w:bidi w:val="0"/>
              <w:spacing w:before="0" w:after="283"/>
              <w:jc w:val="left"/>
              <w:rPr/>
            </w:pPr>
            <w:r>
              <w:rPr/>
              <w:t>Signature</w:t>
            </w:r>
          </w:p>
        </w:tc>
        <w:tc>
          <w:tcPr>
            <w:tcW w:w="3382" w:type="dxa"/>
            <w:tcBorders/>
            <w:vAlign w:val="center"/>
          </w:tcPr>
          <w:p>
            <w:pPr>
              <w:pStyle w:val="TableContents"/>
              <w:bidi w:val="0"/>
              <w:spacing w:before="0" w:after="0"/>
              <w:jc w:val="left"/>
              <w:rPr/>
            </w:pPr>
            <w:r>
              <w:rPr/>
              <w:t>/s/ Christopher Kenneth Murray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3224</Characters>
  <CharactersWithSpaces>3793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