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0001638474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Blueprint Medicines Corp</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001-37359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617-374-7580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Albers Jeffrey W.</w:t>
      </w:r>
    </w:p>
    <w:p>
      <w:pPr>
        <w:spacing w:after="0" w:line="44" w:lineRule="exact"/>
        <w:rPr>
          <w:sz w:val="24"/>
          <w:szCs w:val="24"/>
          <w:color w:val="auto"/>
        </w:rPr>
      </w:pPr>
    </w:p>
    <w:p>
      <w:pPr>
        <w:sectPr>
          <w:pgSz w:w="11900" w:h="16838" w:orient="portrait"/>
          <w:cols w:equalWidth="0" w:num="2">
            <w:col w:w="7320" w:space="720"/>
            <w:col w:w="3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CITIGROUP GLOBAL</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511398.50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INC.</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388 Greenwich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10013</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3"/>
              </w:rPr>
              <w:t>6114723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ind w:left="40"/>
        <w:spacing w:after="0" w:line="184" w:lineRule="auto"/>
        <w:tabs>
          <w:tab w:leader="none" w:pos="1480" w:val="left"/>
          <w:tab w:leader="none" w:pos="4220" w:val="left"/>
          <w:tab w:leader="none" w:pos="7180" w:val="left"/>
          <w:tab w:leader="none" w:pos="8460" w:val="left"/>
        </w:tabs>
        <w:rPr>
          <w:sz w:val="20"/>
          <w:szCs w:val="20"/>
          <w:color w:val="auto"/>
        </w:rPr>
      </w:pPr>
      <w:r>
        <w:rPr>
          <w:rFonts w:ascii="Times New Roman" w:cs="Times New Roman" w:eastAsia="Times New Roman" w:hAnsi="Times New Roman"/>
          <w:sz w:val="18"/>
          <w:szCs w:val="18"/>
          <w:color w:val="auto"/>
        </w:rPr>
        <w:t>Common</w:t>
      </w:r>
      <w:r>
        <w:rPr>
          <w:sz w:val="20"/>
          <w:szCs w:val="20"/>
          <w:color w:val="auto"/>
        </w:rPr>
        <w:tab/>
      </w:r>
      <w:r>
        <w:rPr>
          <w:rFonts w:ascii="Times New Roman" w:cs="Times New Roman" w:eastAsia="Times New Roman" w:hAnsi="Times New Roman"/>
          <w:sz w:val="18"/>
          <w:szCs w:val="18"/>
          <w:color w:val="auto"/>
        </w:rPr>
        <w:t xml:space="preserve">02/16/2017 </w:t>
      </w:r>
      <w:r>
        <w:rPr>
          <w:rFonts w:ascii="Times New Roman" w:cs="Times New Roman" w:eastAsia="Times New Roman" w:hAnsi="Times New Roman"/>
          <w:sz w:val="34"/>
          <w:szCs w:val="34"/>
          <w:color w:val="auto"/>
          <w:vertAlign w:val="superscript"/>
        </w:rPr>
        <w:t>Grant of Vested</w:t>
      </w:r>
      <w:r>
        <w:rPr>
          <w:sz w:val="20"/>
          <w:szCs w:val="20"/>
          <w:color w:val="auto"/>
        </w:rPr>
        <w:tab/>
      </w:r>
      <w:r>
        <w:rPr>
          <w:rFonts w:ascii="Times New Roman" w:cs="Times New Roman" w:eastAsia="Times New Roman" w:hAnsi="Times New Roman"/>
          <w:sz w:val="19"/>
          <w:szCs w:val="19"/>
          <w:color w:val="auto"/>
        </w:rPr>
        <w:t>Issuer</w:t>
      </w:r>
      <w:r>
        <w:rPr>
          <w:sz w:val="20"/>
          <w:szCs w:val="20"/>
          <w:color w:val="auto"/>
        </w:rPr>
        <w:tab/>
      </w:r>
      <w:r>
        <w:rPr>
          <w:rFonts w:ascii="Times New Roman" w:cs="Times New Roman" w:eastAsia="Times New Roman" w:hAnsi="Times New Roman"/>
          <w:sz w:val="19"/>
          <w:szCs w:val="19"/>
          <w:color w:val="auto"/>
        </w:rPr>
        <w:t>5000</w:t>
      </w:r>
      <w:r>
        <w:rPr>
          <w:sz w:val="20"/>
          <w:szCs w:val="20"/>
          <w:color w:val="auto"/>
        </w:rPr>
        <w:tab/>
      </w:r>
      <w:r>
        <w:rPr>
          <w:rFonts w:ascii="Times New Roman" w:cs="Times New Roman" w:eastAsia="Times New Roman" w:hAnsi="Times New Roman"/>
          <w:sz w:val="18"/>
          <w:szCs w:val="18"/>
          <w:color w:val="auto"/>
        </w:rPr>
        <w:t xml:space="preserve">02/16/2021 </w:t>
      </w:r>
      <w:r>
        <w:rPr>
          <w:rFonts w:ascii="Times New Roman" w:cs="Times New Roman" w:eastAsia="Times New Roman" w:hAnsi="Times New Roman"/>
          <w:sz w:val="34"/>
          <w:szCs w:val="34"/>
          <w:color w:val="auto"/>
          <w:vertAlign w:val="superscript"/>
        </w:rPr>
        <w:t>Compensation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-65405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Options</w:t>
      </w:r>
      <w:r>
        <w:rPr>
          <w:sz w:val="20"/>
          <w:szCs w:val="20"/>
          <w:color w:val="auto"/>
        </w:rPr>
        <w:tab/>
      </w:r>
      <w:r>
        <w:rPr>
          <w:rFonts w:ascii="Times New Roman" w:cs="Times New Roman" w:eastAsia="Times New Roman" w:hAnsi="Times New Roman"/>
          <w:sz w:val="22"/>
          <w:szCs w:val="22"/>
          <w:color w:val="auto"/>
        </w:rPr>
        <w:t>services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Jeffrey W. Albers</w:t>
      </w:r>
    </w:p>
    <w:p>
      <w:pPr>
        <w:spacing w:after="0" w:line="14" w:lineRule="exact"/>
        <w:rPr>
          <w:sz w:val="20"/>
          <w:szCs w:val="20"/>
          <w:color w:val="auto"/>
        </w:rPr>
      </w:pPr>
    </w:p>
    <w:p>
      <w:pPr>
        <w:ind w:left="40" w:right="440"/>
        <w:spacing w:after="0" w:line="235" w:lineRule="auto"/>
        <w:rPr>
          <w:sz w:val="20"/>
          <w:szCs w:val="20"/>
          <w:color w:val="auto"/>
        </w:rPr>
      </w:pPr>
      <w:r>
        <w:rPr>
          <w:rFonts w:ascii="Times New Roman" w:cs="Times New Roman" w:eastAsia="Times New Roman" w:hAnsi="Times New Roman"/>
          <w:sz w:val="22"/>
          <w:szCs w:val="22"/>
          <w:color w:val="auto"/>
        </w:rPr>
        <w:t>c/o Blueprint Medicines Corp. 45 Sydney Street Cambridge MA 02139</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Jeffrey W. Albers</w:t>
      </w:r>
    </w:p>
    <w:p>
      <w:pPr>
        <w:spacing w:after="0" w:line="14" w:lineRule="exact"/>
        <w:rPr>
          <w:sz w:val="20"/>
          <w:szCs w:val="20"/>
          <w:color w:val="auto"/>
        </w:rPr>
      </w:pPr>
    </w:p>
    <w:p>
      <w:pPr>
        <w:ind w:left="40" w:right="440"/>
        <w:spacing w:after="0" w:line="235" w:lineRule="auto"/>
        <w:rPr>
          <w:sz w:val="20"/>
          <w:szCs w:val="20"/>
          <w:color w:val="auto"/>
        </w:rPr>
      </w:pPr>
      <w:r>
        <w:rPr>
          <w:rFonts w:ascii="Times New Roman" w:cs="Times New Roman" w:eastAsia="Times New Roman" w:hAnsi="Times New Roman"/>
          <w:sz w:val="22"/>
          <w:szCs w:val="22"/>
          <w:color w:val="auto"/>
        </w:rPr>
        <w:t>c/o Blueprint Medicines Corp. 45 Sydney Street Cambridge MA 02139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12/19/2024 15000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1346633.00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11/07/2024 5000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510000.00</w:t>
            </w:r>
          </w:p>
        </w:tc>
      </w:tr>
    </w:tbl>
    <w:p>
      <w:pPr>
        <w:spacing w:after="0" w:line="563" w:lineRule="exact"/>
        <w:rPr>
          <w:sz w:val="20"/>
          <w:szCs w:val="20"/>
          <w:color w:val="auto"/>
        </w:rPr>
      </w:pPr>
    </w:p>
    <w:p>
      <w:pPr>
        <w:sectPr>
          <w:pgSz w:w="11900" w:h="16838" w:orient="portrait"/>
          <w:cols w:equalWidth="0" w:num="2">
            <w:col w:w="3120" w:space="540"/>
            <w:col w:w="7580"/>
          </w:cols>
          <w:pgMar w:left="320" w:top="10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01/14/2025</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05/08/2024</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Jeffrey W. Albers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2025-01-14T15:53:52Z</dcterms:created>
  <dcterms:modified xsi:type="dcterms:W3CDTF">2025-01-14T15:53:52Z</dcterms:modified>
</cp:coreProperties>
</file>