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0001718648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374-7580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CHRISTOPHER MURRAY</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58158.82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61232297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03/01/2022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621</w:t>
      </w:r>
      <w:r>
        <w:rPr>
          <w:sz w:val="20"/>
          <w:szCs w:val="20"/>
          <w:color w:val="auto"/>
        </w:rPr>
        <w:tab/>
      </w:r>
      <w:r>
        <w:rPr>
          <w:rFonts w:ascii="Times New Roman" w:cs="Times New Roman" w:eastAsia="Times New Roman" w:hAnsi="Times New Roman"/>
          <w:sz w:val="21"/>
          <w:szCs w:val="21"/>
          <w:color w:val="auto"/>
        </w:rPr>
        <w:t>03/01/2022 Not Applicable</w:t>
      </w:r>
    </w:p>
    <w:p>
      <w:pPr>
        <w:spacing w:after="0" w:line="211" w:lineRule="exact"/>
        <w:rPr>
          <w:sz w:val="20"/>
          <w:szCs w:val="20"/>
          <w:color w:val="auto"/>
        </w:rPr>
      </w:pPr>
    </w:p>
    <w:p>
      <w:pPr>
        <w:sectPr>
          <w:pgSz w:w="11900" w:h="16838" w:orient="portrait"/>
          <w:cols w:equalWidth="0" w:num="4">
            <w:col w:w="1040" w:space="500"/>
            <w:col w:w="2460" w:space="280"/>
            <w:col w:w="2240" w:space="720"/>
            <w:col w:w="400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CHRISTOPHER MURRAY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02/28/2024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500000.00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CHRISTOPHER MURRAY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12/07/2023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375000.00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8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color w:val="auto"/>
              </w:rPr>
              <w:t>03/04/2024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color w:val="auto"/>
              </w:rPr>
              <w:t>06/05/2023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Kenneth Murray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2024-03-04T17:24:36Z</dcterms:created>
  <dcterms:modified xsi:type="dcterms:W3CDTF">2024-03-04T17:24:36Z</dcterms:modified>
</cp:coreProperties>
</file>