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40" w:type="dxa"/>
            <w:vAlign w:val="bottom"/>
            <w:vMerge w:val="restart"/>
          </w:tcPr>
          <w:p>
            <w:pPr>
              <w:ind w:left="20"/>
              <w:spacing w:after="0"/>
              <w:rPr>
                <w:rFonts w:ascii="Times New Roman" w:cs="Times New Roman" w:eastAsia="Times New Roman" w:hAnsi="Times New Roman"/>
                <w:sz w:val="21"/>
                <w:szCs w:val="21"/>
                <w:u w:val="single" w:color="auto"/>
                <w:color w:val="0000EE"/>
                <w:w w:val="98"/>
              </w:rPr>
            </w:pPr>
            <w:hyperlink r:id="rId13">
              <w:r>
                <w:rPr>
                  <w:rFonts w:ascii="Times New Roman" w:cs="Times New Roman" w:eastAsia="Times New Roman" w:hAnsi="Times New Roman"/>
                  <w:sz w:val="21"/>
                  <w:szCs w:val="21"/>
                  <w:u w:val="single" w:color="auto"/>
                  <w:color w:val="0000EE"/>
                  <w:w w:val="98"/>
                </w:rPr>
                <w:t>Haviland Kate</w:t>
              </w:r>
            </w:hyperlink>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09/22/2020</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09/22/2020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3,143</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16.28</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45,981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09/22/2020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3,143</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85.49</w:t>
            </w:r>
            <w:r>
              <w:rPr>
                <w:rFonts w:ascii="Times New Roman" w:cs="Times New Roman" w:eastAsia="Times New Roman" w:hAnsi="Times New Roman"/>
                <w:sz w:val="21"/>
                <w:szCs w:val="21"/>
                <w:color w:val="008000"/>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42,838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09/22/2020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3,143</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02/01/2026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3,143</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April 19, 2019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$85.32 to $85.84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 2016. This option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09/24/2020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2020-09-24T15:22:15Z</dcterms:created>
  <dcterms:modified xsi:type="dcterms:W3CDTF">2020-09-24T15:22:15Z</dcterms:modified>
</cp:coreProperties>
</file>