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Murray Christopher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CHIEF TECHNICAL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2,521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33,853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Christopher Murray</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2024-03-11T17:26:42Z</dcterms:created>
  <dcterms:modified xsi:type="dcterms:W3CDTF">2024-03-11T17:26:42Z</dcterms:modified>
</cp:coreProperties>
</file>