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122024_041101.xml.htm"/>
      <w:bookmarkStart w:id="1" w:name="ksform411122024_0411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Albers Jeffrey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36.05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162,557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157,557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36.05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Effected pursuant to a trading plan adopted on May 8, 2024 pursuant to Rule 10b5-1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was granted on February 16, 2017 and is fully vested as of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38474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3391</Characters>
  <CharactersWithSpaces>3946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