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0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BOSTON</w:t>
            </w:r>
          </w:p>
        </w:tc>
        <w:tc>
          <w:tcPr>
            <w:tcW w:w="800" w:type="dxa"/>
            <w:vAlign w:val="bottom"/>
          </w:tcPr>
          <w:p>
            <w:pPr>
              <w:ind w:left="100"/>
              <w:spacing w:after="0"/>
              <w:rPr>
                <w:sz w:val="20"/>
                <w:szCs w:val="20"/>
                <w:color w:val="auto"/>
              </w:rPr>
            </w:pPr>
            <w:r>
              <w:rPr>
                <w:rFonts w:ascii="Arial" w:cs="Arial" w:eastAsia="Arial" w:hAnsi="Arial"/>
                <w:sz w:val="18"/>
                <w:szCs w:val="18"/>
                <w:color w:val="0000FF"/>
              </w:rPr>
              <w:t>MA</w:t>
            </w:r>
          </w:p>
        </w:tc>
        <w:tc>
          <w:tcPr>
            <w:tcW w:w="1820" w:type="dxa"/>
            <w:vAlign w:val="bottom"/>
          </w:tcPr>
          <w:p>
            <w:pPr>
              <w:ind w:left="560"/>
              <w:spacing w:after="0"/>
              <w:rPr>
                <w:sz w:val="20"/>
                <w:szCs w:val="20"/>
                <w:color w:val="auto"/>
              </w:rPr>
            </w:pPr>
            <w:r>
              <w:rPr>
                <w:rFonts w:ascii="Arial" w:cs="Arial" w:eastAsia="Arial" w:hAnsi="Arial"/>
                <w:sz w:val="18"/>
                <w:szCs w:val="18"/>
                <w:color w:val="0000FF"/>
              </w:rPr>
              <w:t>02210</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gridSpan w:val="4"/>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1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50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0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00" w:type="dxa"/>
            <w:vAlign w:val="bottom"/>
            <w:gridSpan w:val="2"/>
          </w:tcPr>
          <w:p>
            <w:pPr>
              <w:jc w:val="center"/>
              <w:ind w:left="861"/>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00" w:type="dxa"/>
            <w:vAlign w:val="bottom"/>
            <w:gridSpan w:val="2"/>
          </w:tcPr>
          <w:p>
            <w:pPr>
              <w:jc w:val="center"/>
              <w:ind w:left="881"/>
              <w:spacing w:after="0"/>
              <w:rPr>
                <w:sz w:val="20"/>
                <w:szCs w:val="20"/>
                <w:color w:val="auto"/>
              </w:rPr>
            </w:pPr>
            <w:r>
              <w:rPr>
                <w:rFonts w:ascii="Arial" w:cs="Arial" w:eastAsia="Arial" w:hAnsi="Arial"/>
                <w:sz w:val="18"/>
                <w:szCs w:val="18"/>
                <w:color w:val="0000FF"/>
                <w:w w:val="86"/>
              </w:rPr>
              <w:t>11/18/2015</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5,200</w:t>
            </w:r>
          </w:p>
        </w:tc>
        <w:tc>
          <w:tcPr>
            <w:tcW w:w="5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19.41</w:t>
            </w:r>
            <w:r>
              <w:rPr>
                <w:rFonts w:ascii="Arial" w:cs="Arial" w:eastAsia="Arial" w:hAnsi="Arial"/>
                <w:sz w:val="22"/>
                <w:szCs w:val="22"/>
                <w:color w:val="008000"/>
                <w:w w:val="84"/>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1,135,174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00" w:type="dxa"/>
            <w:vAlign w:val="bottom"/>
            <w:gridSpan w:val="2"/>
          </w:tcPr>
          <w:p>
            <w:pPr>
              <w:jc w:val="center"/>
              <w:ind w:left="881"/>
              <w:spacing w:after="0"/>
              <w:rPr>
                <w:sz w:val="20"/>
                <w:szCs w:val="20"/>
                <w:color w:val="auto"/>
              </w:rPr>
            </w:pPr>
            <w:r>
              <w:rPr>
                <w:rFonts w:ascii="Arial" w:cs="Arial" w:eastAsia="Arial" w:hAnsi="Arial"/>
                <w:sz w:val="18"/>
                <w:szCs w:val="18"/>
                <w:color w:val="0000FF"/>
                <w:w w:val="86"/>
              </w:rPr>
              <w:t>11/18/2015</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20.19</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1,135,074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00" w:type="dxa"/>
            <w:vAlign w:val="bottom"/>
            <w:gridSpan w:val="2"/>
          </w:tcPr>
          <w:p>
            <w:pPr>
              <w:jc w:val="center"/>
              <w:ind w:left="881"/>
              <w:spacing w:after="0"/>
              <w:rPr>
                <w:sz w:val="20"/>
                <w:szCs w:val="20"/>
                <w:color w:val="auto"/>
              </w:rPr>
            </w:pPr>
            <w:r>
              <w:rPr>
                <w:rFonts w:ascii="Arial" w:cs="Arial" w:eastAsia="Arial" w:hAnsi="Arial"/>
                <w:sz w:val="18"/>
                <w:szCs w:val="18"/>
                <w:color w:val="0000FF"/>
                <w:w w:val="86"/>
              </w:rPr>
              <w:t>11/18/2015</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76,024</w:t>
            </w:r>
          </w:p>
        </w:tc>
        <w:tc>
          <w:tcPr>
            <w:tcW w:w="5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19.69</w:t>
            </w:r>
            <w:r>
              <w:rPr>
                <w:rFonts w:ascii="Arial" w:cs="Arial" w:eastAsia="Arial" w:hAnsi="Arial"/>
                <w:sz w:val="22"/>
                <w:szCs w:val="22"/>
                <w:color w:val="008000"/>
                <w:w w:val="84"/>
                <w:vertAlign w:val="superscript"/>
              </w:rPr>
              <w:t>(2)</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1,059,050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00" w:type="dxa"/>
            <w:vAlign w:val="bottom"/>
            <w:gridSpan w:val="2"/>
          </w:tcPr>
          <w:p>
            <w:pPr>
              <w:jc w:val="center"/>
              <w:ind w:left="881"/>
              <w:spacing w:after="0"/>
              <w:rPr>
                <w:sz w:val="20"/>
                <w:szCs w:val="20"/>
                <w:color w:val="auto"/>
              </w:rPr>
            </w:pPr>
            <w:r>
              <w:rPr>
                <w:rFonts w:ascii="Arial" w:cs="Arial" w:eastAsia="Arial" w:hAnsi="Arial"/>
                <w:sz w:val="18"/>
                <w:szCs w:val="18"/>
                <w:color w:val="0000FF"/>
                <w:w w:val="86"/>
              </w:rPr>
              <w:t>11/19/2015</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24,850</w:t>
            </w:r>
          </w:p>
        </w:tc>
        <w:tc>
          <w:tcPr>
            <w:tcW w:w="5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19.93</w:t>
            </w:r>
            <w:r>
              <w:rPr>
                <w:rFonts w:ascii="Arial" w:cs="Arial" w:eastAsia="Arial" w:hAnsi="Arial"/>
                <w:sz w:val="22"/>
                <w:szCs w:val="22"/>
                <w:color w:val="008000"/>
                <w:w w:val="84"/>
                <w:vertAlign w:val="superscript"/>
              </w:rPr>
              <w:t>(3)</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1,034,200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00" w:type="dxa"/>
            <w:vAlign w:val="bottom"/>
            <w:gridSpan w:val="2"/>
          </w:tcPr>
          <w:p>
            <w:pPr>
              <w:jc w:val="center"/>
              <w:ind w:left="881"/>
              <w:spacing w:after="0"/>
              <w:rPr>
                <w:sz w:val="20"/>
                <w:szCs w:val="20"/>
                <w:color w:val="auto"/>
              </w:rPr>
            </w:pPr>
            <w:r>
              <w:rPr>
                <w:rFonts w:ascii="Arial" w:cs="Arial" w:eastAsia="Arial" w:hAnsi="Arial"/>
                <w:sz w:val="18"/>
                <w:szCs w:val="18"/>
                <w:color w:val="0000FF"/>
                <w:w w:val="86"/>
              </w:rPr>
              <w:t>11/19/2015</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131,044</w:t>
            </w:r>
          </w:p>
        </w:tc>
        <w:tc>
          <w:tcPr>
            <w:tcW w:w="5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19.79</w:t>
            </w:r>
            <w:r>
              <w:rPr>
                <w:rFonts w:ascii="Arial" w:cs="Arial" w:eastAsia="Arial" w:hAnsi="Arial"/>
                <w:sz w:val="22"/>
                <w:szCs w:val="22"/>
                <w:color w:val="008000"/>
                <w:w w:val="84"/>
                <w:vertAlign w:val="superscript"/>
              </w:rPr>
              <w:t>(4)</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903,156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224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$19.14 to $19.58.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$19.37 to $19.94.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$19.13 to $20.01.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$19.20 to $20.08. FMR LLC hereby undertakes to provide upon request by the Commission staff, the issuer, or a security holder of the issuer full information regarding the number of shares and prices at which the transaction was effected.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2"/>
          <w:szCs w:val="12"/>
          <w:color w:val="008000"/>
        </w:rPr>
        <w:t>Remark 1: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R. Bryant,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75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8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11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11/20/2015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97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9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65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8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2019-12-09T04:00:44Z</dcterms:created>
  <dcterms:modified xsi:type="dcterms:W3CDTF">2019-12-09T04:00:44Z</dcterms:modified>
</cp:coreProperties>
</file>