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00"/>
          </w:cols>
          <w:pgMar w:left="320" w:top="261" w:right="379" w:bottom="516"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0001638474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Blueprint Medicines Corp</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001-37359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45 SIDNEY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CAMBRIDGE</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02139</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617-374-7580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Albers Jeffrey W.</w:t>
      </w:r>
    </w:p>
    <w:p>
      <w:pPr>
        <w:spacing w:after="0" w:line="44" w:lineRule="exact"/>
        <w:rPr>
          <w:sz w:val="24"/>
          <w:szCs w:val="24"/>
          <w:color w:val="auto"/>
        </w:rPr>
      </w:pPr>
    </w:p>
    <w:p>
      <w:pPr>
        <w:sectPr>
          <w:pgSz w:w="11900" w:h="16838" w:orient="portrait"/>
          <w:cols w:equalWidth="0" w:num="2">
            <w:col w:w="7320" w:space="720"/>
            <w:col w:w="3160"/>
          </w:cols>
          <w:pgMar w:left="320" w:top="261" w:right="379" w:bottom="516" w:gutter="0" w:footer="0" w:header="0"/>
          <w:type w:val="continuous"/>
        </w:sectPr>
      </w:pPr>
    </w:p>
    <w:p>
      <w:pPr>
        <w:jc w:val="both"/>
        <w:ind w:lef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00"/>
          </w:cols>
          <w:pgMar w:left="320" w:top="261" w:right="379" w:bottom="516"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w w:val="96"/>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CITIGROUP GLOBAL</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MARKETS INC.</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CITIGROUP GLOBAL</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MARKETS INC.</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388 Greenwich Street</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10013</w:t>
            </w: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CITIGROUP GLOBAL</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MARKETS INC.</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CITIGROUP GLOBAL</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MARKETS INC.</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388 Greenwich Street</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10013</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80" w:type="dxa"/>
            <w:vAlign w:val="bottom"/>
          </w:tcPr>
          <w:p>
            <w:pPr>
              <w:jc w:val="right"/>
              <w:ind w:right="632"/>
              <w:spacing w:after="0"/>
              <w:rPr>
                <w:sz w:val="20"/>
                <w:szCs w:val="20"/>
                <w:color w:val="auto"/>
              </w:rPr>
            </w:pPr>
            <w:r>
              <w:rPr>
                <w:rFonts w:ascii="Times New Roman" w:cs="Times New Roman" w:eastAsia="Times New Roman" w:hAnsi="Times New Roman"/>
                <w:sz w:val="22"/>
                <w:szCs w:val="22"/>
                <w:color w:val="auto"/>
                <w:w w:val="95"/>
              </w:rPr>
              <w:t>5161</w:t>
            </w:r>
          </w:p>
        </w:tc>
        <w:tc>
          <w:tcPr>
            <w:tcW w:w="126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566627.00</w:t>
            </w:r>
          </w:p>
        </w:tc>
        <w:tc>
          <w:tcPr>
            <w:tcW w:w="13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63525838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01/21/2025   NASDAQ</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spacing w:after="0"/>
        <w:tabs>
          <w:tab w:leader="none" w:pos="1200" w:val="left"/>
          <w:tab w:leader="none" w:pos="2520" w:val="left"/>
          <w:tab w:leader="none" w:pos="3740" w:val="left"/>
          <w:tab w:leader="none" w:pos="5040" w:val="left"/>
        </w:tabs>
        <w:rPr>
          <w:sz w:val="20"/>
          <w:szCs w:val="20"/>
          <w:color w:val="auto"/>
        </w:rPr>
      </w:pPr>
      <w:r>
        <w:rPr>
          <w:rFonts w:ascii="Times New Roman" w:cs="Times New Roman" w:eastAsia="Times New Roman" w:hAnsi="Times New Roman"/>
          <w:sz w:val="22"/>
          <w:szCs w:val="22"/>
          <w:color w:val="auto"/>
        </w:rPr>
        <w:t>10000</w:t>
      </w:r>
      <w:r>
        <w:rPr>
          <w:sz w:val="20"/>
          <w:szCs w:val="20"/>
          <w:color w:val="auto"/>
        </w:rPr>
        <w:tab/>
      </w:r>
      <w:r>
        <w:rPr>
          <w:rFonts w:ascii="Times New Roman" w:cs="Times New Roman" w:eastAsia="Times New Roman" w:hAnsi="Times New Roman"/>
          <w:sz w:val="22"/>
          <w:szCs w:val="22"/>
          <w:color w:val="auto"/>
        </w:rPr>
        <w:t>1093929.00</w:t>
        <w:tab/>
        <w:t>63525838</w:t>
      </w:r>
      <w:r>
        <w:rPr>
          <w:sz w:val="20"/>
          <w:szCs w:val="20"/>
          <w:color w:val="auto"/>
        </w:rPr>
        <w:tab/>
      </w:r>
      <w:r>
        <w:rPr>
          <w:rFonts w:ascii="Times New Roman" w:cs="Times New Roman" w:eastAsia="Times New Roman" w:hAnsi="Times New Roman"/>
          <w:sz w:val="22"/>
          <w:szCs w:val="22"/>
          <w:color w:val="auto"/>
        </w:rPr>
        <w:t>01/21/2025</w:t>
      </w:r>
      <w:r>
        <w:rPr>
          <w:sz w:val="20"/>
          <w:szCs w:val="20"/>
          <w:color w:val="auto"/>
        </w:rPr>
        <w:tab/>
      </w:r>
      <w:r>
        <w:rPr>
          <w:rFonts w:ascii="Times New Roman" w:cs="Times New Roman" w:eastAsia="Times New Roman" w:hAnsi="Times New Roman"/>
          <w:sz w:val="21"/>
          <w:szCs w:val="21"/>
          <w:color w:val="auto"/>
        </w:rPr>
        <w:t>NASDAQ</w:t>
      </w:r>
    </w:p>
    <w:p>
      <w:pPr>
        <w:sectPr>
          <w:pgSz w:w="11900" w:h="16838" w:orient="portrait"/>
          <w:cols w:equalWidth="0" w:num="2">
            <w:col w:w="4660" w:space="220"/>
            <w:col w:w="6320"/>
          </w:cols>
          <w:pgMar w:left="320" w:top="261" w:right="379" w:bottom="516" w:gutter="0" w:footer="0" w:header="0"/>
          <w:type w:val="continuous"/>
        </w:sectPr>
      </w:pPr>
    </w:p>
    <w:bookmarkStart w:id="1" w:name="page2"/>
    <w:bookmarkEnd w:id="1"/>
    <w:p>
      <w:pPr>
        <w:spacing w:after="0" w:line="259"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58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4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10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1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Date you</w:t>
            </w:r>
          </w:p>
        </w:tc>
        <w:tc>
          <w:tcPr>
            <w:tcW w:w="1580" w:type="dxa"/>
            <w:vAlign w:val="bottom"/>
            <w:vMerge w:val="continue"/>
          </w:tcPr>
          <w:p>
            <w:pPr>
              <w:spacing w:after="0"/>
              <w:rPr>
                <w:sz w:val="10"/>
                <w:szCs w:val="10"/>
                <w:color w:val="auto"/>
              </w:rPr>
            </w:pPr>
          </w:p>
        </w:tc>
        <w:tc>
          <w:tcPr>
            <w:tcW w:w="15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1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Date of</w:t>
            </w:r>
          </w:p>
        </w:tc>
        <w:tc>
          <w:tcPr>
            <w:tcW w:w="16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34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58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4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00" w:type="dxa"/>
            <w:vAlign w:val="bottom"/>
            <w:vMerge w:val="continue"/>
          </w:tcPr>
          <w:p>
            <w:pPr>
              <w:spacing w:after="0"/>
              <w:rPr>
                <w:sz w:val="10"/>
                <w:szCs w:val="10"/>
                <w:color w:val="auto"/>
              </w:rPr>
            </w:pPr>
          </w:p>
        </w:tc>
        <w:tc>
          <w:tcPr>
            <w:tcW w:w="1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1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vMerge w:val="continue"/>
          </w:tcPr>
          <w:p>
            <w:pPr>
              <w:spacing w:after="0"/>
              <w:rPr>
                <w:sz w:val="10"/>
                <w:szCs w:val="10"/>
                <w:color w:val="auto"/>
              </w:rPr>
            </w:pPr>
          </w:p>
        </w:tc>
        <w:tc>
          <w:tcPr>
            <w:tcW w:w="15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1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6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122"/>
        </w:trPr>
        <w:tc>
          <w:tcPr>
            <w:tcW w:w="134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58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4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00" w:type="dxa"/>
            <w:vAlign w:val="bottom"/>
            <w:vMerge w:val="continue"/>
          </w:tcPr>
          <w:p>
            <w:pPr>
              <w:spacing w:after="0"/>
              <w:rPr>
                <w:sz w:val="10"/>
                <w:szCs w:val="10"/>
                <w:color w:val="auto"/>
              </w:rPr>
            </w:pPr>
          </w:p>
        </w:tc>
        <w:tc>
          <w:tcPr>
            <w:tcW w:w="1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80" w:type="dxa"/>
            <w:vAlign w:val="bottom"/>
            <w:vMerge w:val="continue"/>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vMerge w:val="continue"/>
          </w:tcPr>
          <w:p>
            <w:pPr>
              <w:spacing w:after="0"/>
              <w:rPr>
                <w:sz w:val="24"/>
                <w:szCs w:val="24"/>
                <w:color w:val="auto"/>
              </w:rPr>
            </w:pPr>
          </w:p>
        </w:tc>
        <w:tc>
          <w:tcPr>
            <w:tcW w:w="124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9"/>
              </w:rPr>
              <w:t>03/01/2019</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5161</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9"/>
              </w:rPr>
              <w:t>03/01/2019</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Compensation for</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 Grant</w:t>
            </w:r>
          </w:p>
        </w:tc>
        <w:tc>
          <w:tcPr>
            <w:tcW w:w="154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110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Services Rendered</w:t>
            </w:r>
          </w:p>
        </w:tc>
        <w:tc>
          <w:tcPr>
            <w:tcW w:w="0" w:type="dxa"/>
            <w:vAlign w:val="bottom"/>
          </w:tcPr>
          <w:p>
            <w:pPr>
              <w:spacing w:after="0"/>
              <w:rPr>
                <w:sz w:val="1"/>
                <w:szCs w:val="1"/>
                <w:color w:val="auto"/>
              </w:rPr>
            </w:pPr>
          </w:p>
        </w:tc>
      </w:tr>
      <w:tr>
        <w:trPr>
          <w:trHeight w:val="231"/>
        </w:trPr>
        <w:tc>
          <w:tcPr>
            <w:tcW w:w="1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580" w:type="dxa"/>
            <w:vAlign w:val="bottom"/>
          </w:tcPr>
          <w:p>
            <w:pPr>
              <w:ind w:left="20"/>
              <w:spacing w:after="0" w:line="231" w:lineRule="exact"/>
              <w:rPr>
                <w:sz w:val="20"/>
                <w:szCs w:val="20"/>
                <w:color w:val="auto"/>
              </w:rPr>
            </w:pPr>
            <w:r>
              <w:rPr>
                <w:rFonts w:ascii="Times New Roman" w:cs="Times New Roman" w:eastAsia="Times New Roman" w:hAnsi="Times New Roman"/>
                <w:sz w:val="22"/>
                <w:szCs w:val="22"/>
                <w:color w:val="auto"/>
              </w:rPr>
              <w:t>Grant of vested</w:t>
            </w:r>
          </w:p>
        </w:tc>
        <w:tc>
          <w:tcPr>
            <w:tcW w:w="15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40" w:type="dxa"/>
            <w:vAlign w:val="bottom"/>
          </w:tcPr>
          <w:p>
            <w:pPr>
              <w:ind w:left="20"/>
              <w:spacing w:after="0" w:line="231" w:lineRule="exact"/>
              <w:rPr>
                <w:sz w:val="20"/>
                <w:szCs w:val="20"/>
                <w:color w:val="auto"/>
              </w:rPr>
            </w:pPr>
            <w:r>
              <w:rPr>
                <w:rFonts w:ascii="Times New Roman" w:cs="Times New Roman" w:eastAsia="Times New Roman" w:hAnsi="Times New Roman"/>
                <w:sz w:val="22"/>
                <w:szCs w:val="22"/>
                <w:color w:val="auto"/>
              </w:rPr>
              <w:t>Compensation for</w:t>
            </w:r>
          </w:p>
        </w:tc>
        <w:tc>
          <w:tcPr>
            <w:tcW w:w="0" w:type="dxa"/>
            <w:vAlign w:val="bottom"/>
          </w:tcPr>
          <w:p>
            <w:pPr>
              <w:spacing w:after="0"/>
              <w:rPr>
                <w:sz w:val="1"/>
                <w:szCs w:val="1"/>
                <w:color w:val="auto"/>
              </w:rPr>
            </w:pPr>
          </w:p>
        </w:tc>
      </w:tr>
      <w:tr>
        <w:trPr>
          <w:trHeight w:val="571"/>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2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 xml:space="preserve">02/16/2017 </w:t>
            </w:r>
            <w:r>
              <w:rPr>
                <w:rFonts w:ascii="Times New Roman" w:cs="Times New Roman" w:eastAsia="Times New Roman" w:hAnsi="Times New Roman"/>
                <w:sz w:val="43"/>
                <w:szCs w:val="43"/>
                <w:color w:val="auto"/>
                <w:vertAlign w:val="subscript"/>
              </w:rPr>
              <w:t>options</w:t>
            </w:r>
          </w:p>
        </w:tc>
        <w:tc>
          <w:tcPr>
            <w:tcW w:w="15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10000</w:t>
            </w:r>
          </w:p>
        </w:tc>
        <w:tc>
          <w:tcPr>
            <w:tcW w:w="2740" w:type="dxa"/>
            <w:vAlign w:val="bottom"/>
            <w:gridSpan w:val="2"/>
          </w:tcPr>
          <w:p>
            <w:pPr>
              <w:ind w:left="80"/>
              <w:spacing w:after="0"/>
              <w:rPr>
                <w:sz w:val="20"/>
                <w:szCs w:val="20"/>
                <w:color w:val="auto"/>
              </w:rPr>
            </w:pPr>
            <w:r>
              <w:rPr>
                <w:rFonts w:ascii="Times New Roman" w:cs="Times New Roman" w:eastAsia="Times New Roman" w:hAnsi="Times New Roman"/>
                <w:sz w:val="43"/>
                <w:szCs w:val="43"/>
                <w:color w:val="auto"/>
                <w:w w:val="91"/>
                <w:vertAlign w:val="superscript"/>
              </w:rPr>
              <w:t>02/16/2021</w:t>
            </w:r>
            <w:r>
              <w:rPr>
                <w:rFonts w:ascii="Times New Roman" w:cs="Times New Roman" w:eastAsia="Times New Roman" w:hAnsi="Times New Roman"/>
                <w:sz w:val="22"/>
                <w:szCs w:val="22"/>
                <w:color w:val="auto"/>
                <w:w w:val="91"/>
              </w:rPr>
              <w:t xml:space="preserve"> services rendered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-739140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-396240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both"/>
        <w:ind w:firstLine="8"/>
        <w:spacing w:after="0" w:line="235"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11" w:right="339" w:bottom="6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Jeffrey W. Albers</w:t>
      </w:r>
    </w:p>
    <w:p>
      <w:pPr>
        <w:spacing w:after="0" w:line="14" w:lineRule="exact"/>
        <w:rPr>
          <w:sz w:val="20"/>
          <w:szCs w:val="20"/>
          <w:color w:val="auto"/>
        </w:rPr>
      </w:pPr>
    </w:p>
    <w:p>
      <w:pPr>
        <w:ind w:left="40" w:right="440"/>
        <w:spacing w:after="0" w:line="235" w:lineRule="auto"/>
        <w:rPr>
          <w:sz w:val="20"/>
          <w:szCs w:val="20"/>
          <w:color w:val="auto"/>
        </w:rPr>
      </w:pPr>
      <w:r>
        <w:rPr>
          <w:rFonts w:ascii="Times New Roman" w:cs="Times New Roman" w:eastAsia="Times New Roman" w:hAnsi="Times New Roman"/>
          <w:sz w:val="22"/>
          <w:szCs w:val="22"/>
          <w:color w:val="auto"/>
        </w:rPr>
        <w:t>c/o Blueprint Medicines Corp. 45 Sydney Street Cambridge MA 02139</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Jeffrey W. Albers</w:t>
      </w:r>
    </w:p>
    <w:p>
      <w:pPr>
        <w:spacing w:after="0" w:line="14" w:lineRule="exact"/>
        <w:rPr>
          <w:sz w:val="20"/>
          <w:szCs w:val="20"/>
          <w:color w:val="auto"/>
        </w:rPr>
      </w:pPr>
    </w:p>
    <w:p>
      <w:pPr>
        <w:ind w:left="40" w:right="440"/>
        <w:spacing w:after="0" w:line="235" w:lineRule="auto"/>
        <w:rPr>
          <w:sz w:val="20"/>
          <w:szCs w:val="20"/>
          <w:color w:val="auto"/>
        </w:rPr>
      </w:pPr>
      <w:r>
        <w:rPr>
          <w:rFonts w:ascii="Times New Roman" w:cs="Times New Roman" w:eastAsia="Times New Roman" w:hAnsi="Times New Roman"/>
          <w:sz w:val="22"/>
          <w:szCs w:val="22"/>
          <w:color w:val="auto"/>
        </w:rPr>
        <w:t>c/o Blueprint Medicines Corp. 45 Sydney Streed Cambridge MA 02139</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Jeffrey W. Albers</w:t>
      </w:r>
    </w:p>
    <w:p>
      <w:pPr>
        <w:spacing w:after="0" w:line="14" w:lineRule="exact"/>
        <w:rPr>
          <w:sz w:val="20"/>
          <w:szCs w:val="20"/>
          <w:color w:val="auto"/>
        </w:rPr>
      </w:pPr>
    </w:p>
    <w:p>
      <w:pPr>
        <w:ind w:left="40" w:right="440"/>
        <w:spacing w:after="0" w:line="235" w:lineRule="auto"/>
        <w:rPr>
          <w:sz w:val="20"/>
          <w:szCs w:val="20"/>
          <w:color w:val="auto"/>
        </w:rPr>
      </w:pPr>
      <w:r>
        <w:rPr>
          <w:rFonts w:ascii="Times New Roman" w:cs="Times New Roman" w:eastAsia="Times New Roman" w:hAnsi="Times New Roman"/>
          <w:sz w:val="22"/>
          <w:szCs w:val="22"/>
          <w:color w:val="auto"/>
        </w:rPr>
        <w:t>c/o Blueprint Medicines Corp. 45 Sydney Street Cambridge MA 02139</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rPr>
                <w:sz w:val="20"/>
                <w:szCs w:val="20"/>
                <w:color w:val="auto"/>
              </w:rPr>
            </w:pPr>
            <w:r>
              <w:rPr>
                <w:rFonts w:ascii="Times New Roman" w:cs="Times New Roman" w:eastAsia="Times New Roman" w:hAnsi="Times New Roman"/>
                <w:sz w:val="22"/>
                <w:szCs w:val="22"/>
                <w:color w:val="auto"/>
              </w:rPr>
              <w:t>01/13/2025 5000</w:t>
            </w:r>
          </w:p>
        </w:tc>
        <w:tc>
          <w:tcPr>
            <w:tcW w:w="158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511398.50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40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12/19/2024 15000</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1346633.00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11/07/2024 5000</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510000.00</w:t>
            </w:r>
          </w:p>
        </w:tc>
      </w:tr>
    </w:tbl>
    <w:p>
      <w:pPr>
        <w:spacing w:after="0" w:line="563" w:lineRule="exact"/>
        <w:rPr>
          <w:sz w:val="20"/>
          <w:szCs w:val="20"/>
          <w:color w:val="auto"/>
        </w:rPr>
      </w:pPr>
    </w:p>
    <w:p>
      <w:pPr>
        <w:sectPr>
          <w:pgSz w:w="11900" w:h="16838" w:orient="portrait"/>
          <w:cols w:equalWidth="0" w:num="2">
            <w:col w:w="3120" w:space="540"/>
            <w:col w:w="7580"/>
          </w:cols>
          <w:pgMar w:left="320" w:top="111" w:right="339" w:bottom="671" w:gutter="0" w:footer="0" w:header="0"/>
          <w:type w:val="continuous"/>
        </w:sectPr>
      </w:pP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67"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6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120" w:type="dxa"/>
            <w:vAlign w:val="bottom"/>
          </w:tcPr>
          <w:p>
            <w:pPr>
              <w:spacing w:after="0"/>
              <w:rPr>
                <w:sz w:val="24"/>
                <w:szCs w:val="24"/>
                <w:color w:val="auto"/>
              </w:rPr>
            </w:pPr>
          </w:p>
        </w:tc>
      </w:tr>
      <w:tr>
        <w:trPr>
          <w:trHeight w:val="297"/>
        </w:trPr>
        <w:tc>
          <w:tcPr>
            <w:tcW w:w="76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01/21/2025</w:t>
            </w:r>
          </w:p>
        </w:tc>
      </w:tr>
      <w:tr>
        <w:trPr>
          <w:trHeight w:val="297"/>
        </w:trPr>
        <w:tc>
          <w:tcPr>
            <w:tcW w:w="760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05/08/2024</w:t>
            </w:r>
          </w:p>
        </w:tc>
      </w:tr>
      <w:tr>
        <w:trPr>
          <w:trHeight w:val="297"/>
        </w:trPr>
        <w:tc>
          <w:tcPr>
            <w:tcW w:w="76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1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7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Jeffrey W. Albers</w:t>
      </w:r>
    </w:p>
    <w:p>
      <w:pPr>
        <w:sectPr>
          <w:pgSz w:w="11900" w:h="16838" w:orient="portrait"/>
          <w:cols w:equalWidth="0" w:num="1">
            <w:col w:w="11240"/>
          </w:cols>
          <w:pgMar w:left="320" w:top="111" w:right="339" w:bottom="671"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67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2025-01-21T20:29:15Z</dcterms:created>
  <dcterms:modified xsi:type="dcterms:W3CDTF">2025-01-21T20:29:15Z</dcterms:modified>
</cp:coreProperties>
</file>